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87825" w14:textId="2690FE4D" w:rsidR="00C05E89" w:rsidRPr="00D278B5" w:rsidRDefault="00DC6B28" w:rsidP="00C05E89">
      <w:pPr>
        <w:jc w:val="center"/>
        <w:rPr>
          <w:rFonts w:cstheme="minorHAnsi"/>
          <w:b/>
          <w:bCs/>
          <w:sz w:val="26"/>
          <w:szCs w:val="26"/>
        </w:rPr>
      </w:pPr>
      <w:r w:rsidRPr="00D278B5">
        <w:rPr>
          <w:rFonts w:cstheme="minorHAnsi"/>
          <w:b/>
          <w:bCs/>
          <w:sz w:val="26"/>
          <w:szCs w:val="26"/>
        </w:rPr>
        <w:t>2</w:t>
      </w:r>
      <w:r w:rsidRPr="00D278B5">
        <w:rPr>
          <w:rFonts w:cstheme="minorHAnsi"/>
          <w:b/>
          <w:bCs/>
          <w:sz w:val="26"/>
          <w:szCs w:val="26"/>
          <w:vertAlign w:val="superscript"/>
        </w:rPr>
        <w:t>e</w:t>
      </w:r>
      <w:r w:rsidRPr="00D278B5">
        <w:rPr>
          <w:rFonts w:cstheme="minorHAnsi"/>
          <w:b/>
          <w:bCs/>
          <w:sz w:val="26"/>
          <w:szCs w:val="26"/>
        </w:rPr>
        <w:t xml:space="preserve"> Atelier </w:t>
      </w:r>
      <w:proofErr w:type="spellStart"/>
      <w:r w:rsidRPr="00D278B5">
        <w:rPr>
          <w:rFonts w:cstheme="minorHAnsi"/>
          <w:b/>
          <w:bCs/>
          <w:sz w:val="26"/>
          <w:szCs w:val="26"/>
        </w:rPr>
        <w:t>OpenRotuli</w:t>
      </w:r>
      <w:proofErr w:type="spellEnd"/>
      <w:r w:rsidR="005F26F5" w:rsidRPr="00D278B5">
        <w:rPr>
          <w:rFonts w:cstheme="minorHAnsi"/>
          <w:b/>
          <w:bCs/>
          <w:sz w:val="26"/>
          <w:szCs w:val="26"/>
        </w:rPr>
        <w:t xml:space="preserve"> </w:t>
      </w:r>
      <w:r w:rsidR="00D278B5" w:rsidRPr="00D278B5">
        <w:rPr>
          <w:rFonts w:cstheme="minorHAnsi"/>
          <w:b/>
          <w:bCs/>
          <w:sz w:val="26"/>
          <w:szCs w:val="26"/>
        </w:rPr>
        <w:t>(19 mars 2026)</w:t>
      </w:r>
    </w:p>
    <w:p w14:paraId="042CEDE3" w14:textId="081F783E" w:rsidR="00961A30" w:rsidRPr="00D278B5" w:rsidRDefault="00961A30" w:rsidP="00961A30">
      <w:pPr>
        <w:jc w:val="center"/>
        <w:rPr>
          <w:rFonts w:cstheme="minorHAnsi"/>
          <w:b/>
          <w:bCs/>
          <w:sz w:val="26"/>
          <w:szCs w:val="26"/>
        </w:rPr>
      </w:pPr>
      <w:bookmarkStart w:id="0" w:name="_Hlk224047092"/>
      <w:r w:rsidRPr="00D278B5">
        <w:rPr>
          <w:rFonts w:cstheme="minorHAnsi"/>
          <w:b/>
          <w:bCs/>
          <w:sz w:val="26"/>
          <w:szCs w:val="26"/>
        </w:rPr>
        <w:t xml:space="preserve">Les manuscrits en rouleaux et IIIF : numériser, annoter, </w:t>
      </w:r>
      <w:r w:rsidR="0020364F" w:rsidRPr="00D278B5">
        <w:rPr>
          <w:rFonts w:cstheme="minorHAnsi"/>
          <w:b/>
          <w:bCs/>
          <w:sz w:val="26"/>
          <w:szCs w:val="26"/>
        </w:rPr>
        <w:t>diffuser</w:t>
      </w:r>
    </w:p>
    <w:bookmarkEnd w:id="0"/>
    <w:p w14:paraId="6BC9C718" w14:textId="4D37559D" w:rsidR="00961A30" w:rsidRPr="001F083E" w:rsidRDefault="00961A30" w:rsidP="00C05E89">
      <w:pPr>
        <w:jc w:val="center"/>
        <w:rPr>
          <w:rFonts w:cstheme="minorHAnsi"/>
        </w:rPr>
      </w:pPr>
    </w:p>
    <w:p w14:paraId="26F2F20F" w14:textId="1F85F173" w:rsidR="00985365" w:rsidRPr="00D278B5" w:rsidRDefault="00341354" w:rsidP="00BD3809">
      <w:pPr>
        <w:jc w:val="both"/>
        <w:rPr>
          <w:rFonts w:cstheme="minorHAnsi"/>
          <w:sz w:val="24"/>
          <w:szCs w:val="24"/>
        </w:rPr>
      </w:pPr>
      <w:r w:rsidRPr="00D278B5">
        <w:rPr>
          <w:rFonts w:cstheme="minorHAnsi"/>
          <w:sz w:val="24"/>
          <w:szCs w:val="24"/>
        </w:rPr>
        <w:t xml:space="preserve">Le projet </w:t>
      </w:r>
      <w:proofErr w:type="spellStart"/>
      <w:r w:rsidRPr="00D278B5">
        <w:rPr>
          <w:rFonts w:cstheme="minorHAnsi"/>
          <w:sz w:val="24"/>
          <w:szCs w:val="24"/>
        </w:rPr>
        <w:t>OpenRotuli</w:t>
      </w:r>
      <w:proofErr w:type="spellEnd"/>
      <w:r w:rsidRPr="00D278B5">
        <w:rPr>
          <w:rFonts w:cstheme="minorHAnsi"/>
          <w:sz w:val="24"/>
          <w:szCs w:val="24"/>
        </w:rPr>
        <w:t xml:space="preserve"> </w:t>
      </w:r>
      <w:r w:rsidR="00BD3809">
        <w:rPr>
          <w:rFonts w:cstheme="minorHAnsi"/>
          <w:sz w:val="24"/>
          <w:szCs w:val="24"/>
        </w:rPr>
        <w:t>a pour objectif de mieux structurer les données numériques relatives aux manuscrits en rouleaux du Moyen Âge, dans le contexte de la science ouverte. Le premier axe vise la méthodologie de description codicologique (schéma descriptif et thésaurus), tandis qu’un deuxième axe est consacré aux images numériques de</w:t>
      </w:r>
      <w:r w:rsidRPr="00D278B5">
        <w:rPr>
          <w:rFonts w:cstheme="minorHAnsi"/>
          <w:sz w:val="24"/>
          <w:szCs w:val="24"/>
        </w:rPr>
        <w:t xml:space="preserve"> rouleaux </w:t>
      </w:r>
      <w:r w:rsidR="00BD3809">
        <w:rPr>
          <w:rFonts w:cstheme="minorHAnsi"/>
          <w:sz w:val="24"/>
          <w:szCs w:val="24"/>
        </w:rPr>
        <w:t xml:space="preserve">et de leur exposition en ligne en vue d’une meilleure opérabilité et d’un enrichissement via des annotations, objectifs permis par le protocole </w:t>
      </w:r>
      <w:r w:rsidRPr="00D278B5">
        <w:rPr>
          <w:rFonts w:cstheme="minorHAnsi"/>
          <w:sz w:val="24"/>
          <w:szCs w:val="24"/>
        </w:rPr>
        <w:t xml:space="preserve">IIIF. </w:t>
      </w:r>
      <w:r w:rsidR="00BD3809">
        <w:rPr>
          <w:rFonts w:cstheme="minorHAnsi"/>
          <w:sz w:val="24"/>
          <w:szCs w:val="24"/>
        </w:rPr>
        <w:t xml:space="preserve">Après une brève séance </w:t>
      </w:r>
      <w:r w:rsidR="00D95755">
        <w:rPr>
          <w:rFonts w:cstheme="minorHAnsi"/>
          <w:sz w:val="24"/>
          <w:szCs w:val="24"/>
        </w:rPr>
        <w:t>autour de la structuration des données codicologiques</w:t>
      </w:r>
      <w:r w:rsidR="00BD3809">
        <w:rPr>
          <w:rFonts w:cstheme="minorHAnsi"/>
          <w:sz w:val="24"/>
          <w:szCs w:val="24"/>
        </w:rPr>
        <w:t>, ce</w:t>
      </w:r>
      <w:r w:rsidRPr="00D278B5">
        <w:rPr>
          <w:rFonts w:cstheme="minorHAnsi"/>
          <w:sz w:val="24"/>
          <w:szCs w:val="24"/>
        </w:rPr>
        <w:t xml:space="preserve"> deuxième atelier </w:t>
      </w:r>
      <w:proofErr w:type="spellStart"/>
      <w:r w:rsidRPr="00D278B5">
        <w:rPr>
          <w:rFonts w:cstheme="minorHAnsi"/>
          <w:sz w:val="24"/>
          <w:szCs w:val="24"/>
        </w:rPr>
        <w:t>OpenRotuli</w:t>
      </w:r>
      <w:proofErr w:type="spellEnd"/>
      <w:r w:rsidR="00D80E69" w:rsidRPr="00D278B5">
        <w:rPr>
          <w:rFonts w:cstheme="minorHAnsi"/>
          <w:sz w:val="24"/>
          <w:szCs w:val="24"/>
        </w:rPr>
        <w:t xml:space="preserve"> </w:t>
      </w:r>
      <w:r w:rsidR="00985365" w:rsidRPr="00D278B5">
        <w:rPr>
          <w:rFonts w:cstheme="minorHAnsi"/>
          <w:sz w:val="24"/>
          <w:szCs w:val="24"/>
        </w:rPr>
        <w:t>a pour objectif d’</w:t>
      </w:r>
      <w:r w:rsidR="00397D23" w:rsidRPr="00D278B5">
        <w:rPr>
          <w:rFonts w:cstheme="minorHAnsi"/>
          <w:sz w:val="24"/>
          <w:szCs w:val="24"/>
        </w:rPr>
        <w:t xml:space="preserve">examiner les </w:t>
      </w:r>
      <w:r w:rsidRPr="00D278B5">
        <w:rPr>
          <w:rFonts w:cstheme="minorHAnsi"/>
          <w:sz w:val="24"/>
          <w:szCs w:val="24"/>
        </w:rPr>
        <w:t xml:space="preserve">différents </w:t>
      </w:r>
      <w:r w:rsidR="00397D23" w:rsidRPr="00D278B5">
        <w:rPr>
          <w:rFonts w:cstheme="minorHAnsi"/>
          <w:sz w:val="24"/>
          <w:szCs w:val="24"/>
        </w:rPr>
        <w:t>aspects de la production et de l’utilisation des images numéri</w:t>
      </w:r>
      <w:r w:rsidR="00BD3809">
        <w:rPr>
          <w:rFonts w:cstheme="minorHAnsi"/>
          <w:sz w:val="24"/>
          <w:szCs w:val="24"/>
        </w:rPr>
        <w:t xml:space="preserve">ques </w:t>
      </w:r>
      <w:r w:rsidR="00397D23" w:rsidRPr="00D278B5">
        <w:rPr>
          <w:rFonts w:cstheme="minorHAnsi"/>
          <w:sz w:val="24"/>
          <w:szCs w:val="24"/>
        </w:rPr>
        <w:t>de manuscrits en rouleau</w:t>
      </w:r>
      <w:r w:rsidR="00D278B5" w:rsidRPr="00D278B5">
        <w:rPr>
          <w:rFonts w:cstheme="minorHAnsi"/>
          <w:sz w:val="24"/>
          <w:szCs w:val="24"/>
        </w:rPr>
        <w:t>x</w:t>
      </w:r>
      <w:r w:rsidR="00397D23" w:rsidRPr="00D278B5">
        <w:rPr>
          <w:rFonts w:cstheme="minorHAnsi"/>
          <w:sz w:val="24"/>
          <w:szCs w:val="24"/>
        </w:rPr>
        <w:t xml:space="preserve"> médiévaux</w:t>
      </w:r>
      <w:r w:rsidRPr="00D278B5">
        <w:rPr>
          <w:rFonts w:cstheme="minorHAnsi"/>
          <w:sz w:val="24"/>
          <w:szCs w:val="24"/>
        </w:rPr>
        <w:t xml:space="preserve">. </w:t>
      </w:r>
      <w:r w:rsidR="00985365" w:rsidRPr="00D278B5">
        <w:rPr>
          <w:rFonts w:cstheme="minorHAnsi"/>
          <w:sz w:val="24"/>
          <w:szCs w:val="24"/>
        </w:rPr>
        <w:t xml:space="preserve">Il s’agit de réfléchir aux bonnes pratiques en matière de numérisation, </w:t>
      </w:r>
      <w:r w:rsidRPr="00D278B5">
        <w:rPr>
          <w:rFonts w:cstheme="minorHAnsi"/>
          <w:sz w:val="24"/>
          <w:szCs w:val="24"/>
        </w:rPr>
        <w:t xml:space="preserve">d’assemblage des prises de vues, </w:t>
      </w:r>
      <w:r w:rsidR="00985365" w:rsidRPr="00D278B5">
        <w:rPr>
          <w:rFonts w:cstheme="minorHAnsi"/>
          <w:sz w:val="24"/>
          <w:szCs w:val="24"/>
        </w:rPr>
        <w:t xml:space="preserve">d’ajout de métadonnées </w:t>
      </w:r>
      <w:r w:rsidRPr="00D278B5">
        <w:rPr>
          <w:rFonts w:cstheme="minorHAnsi"/>
          <w:sz w:val="24"/>
          <w:szCs w:val="24"/>
        </w:rPr>
        <w:t>IIIF (avec le souhait d’ajouter une couche permettant un séquençage</w:t>
      </w:r>
      <w:r w:rsidR="00D278B5">
        <w:rPr>
          <w:rFonts w:cstheme="minorHAnsi"/>
          <w:sz w:val="24"/>
          <w:szCs w:val="24"/>
        </w:rPr>
        <w:t>,</w:t>
      </w:r>
      <w:r w:rsidRPr="00D278B5">
        <w:rPr>
          <w:rFonts w:cstheme="minorHAnsi"/>
          <w:sz w:val="24"/>
          <w:szCs w:val="24"/>
        </w:rPr>
        <w:t xml:space="preserve"> en vue de la </w:t>
      </w:r>
      <w:proofErr w:type="spellStart"/>
      <w:r w:rsidRPr="00D278B5">
        <w:rPr>
          <w:rFonts w:cstheme="minorHAnsi"/>
          <w:sz w:val="24"/>
          <w:szCs w:val="24"/>
        </w:rPr>
        <w:t>citabilité</w:t>
      </w:r>
      <w:proofErr w:type="spellEnd"/>
      <w:r w:rsidRPr="00D278B5">
        <w:rPr>
          <w:rFonts w:cstheme="minorHAnsi"/>
          <w:sz w:val="24"/>
          <w:szCs w:val="24"/>
        </w:rPr>
        <w:t>), de visualisation enfin (avec l’ambition d</w:t>
      </w:r>
      <w:r w:rsidR="00BD3809">
        <w:rPr>
          <w:rFonts w:cstheme="minorHAnsi"/>
          <w:sz w:val="24"/>
          <w:szCs w:val="24"/>
        </w:rPr>
        <w:t xml:space="preserve">’une amélioration de l’exposition en ligne en permettant </w:t>
      </w:r>
      <w:r w:rsidRPr="00D278B5">
        <w:rPr>
          <w:rFonts w:cstheme="minorHAnsi"/>
          <w:sz w:val="24"/>
          <w:szCs w:val="24"/>
        </w:rPr>
        <w:t xml:space="preserve">un déroulement visuel du rouleau dans la visionneuse choisie). </w:t>
      </w:r>
      <w:r w:rsidR="00985365" w:rsidRPr="00D278B5">
        <w:rPr>
          <w:rFonts w:cstheme="minorHAnsi"/>
          <w:sz w:val="24"/>
          <w:szCs w:val="24"/>
        </w:rPr>
        <w:t xml:space="preserve">Les </w:t>
      </w:r>
      <w:r w:rsidR="00BD3809">
        <w:rPr>
          <w:rFonts w:cstheme="minorHAnsi"/>
          <w:sz w:val="24"/>
          <w:szCs w:val="24"/>
        </w:rPr>
        <w:t xml:space="preserve">recommandations </w:t>
      </w:r>
      <w:r w:rsidRPr="00D278B5">
        <w:rPr>
          <w:rFonts w:cstheme="minorHAnsi"/>
          <w:sz w:val="24"/>
          <w:szCs w:val="24"/>
        </w:rPr>
        <w:t xml:space="preserve">en matière de numérisation </w:t>
      </w:r>
      <w:r w:rsidR="00BD3809">
        <w:rPr>
          <w:rFonts w:cstheme="minorHAnsi"/>
          <w:sz w:val="24"/>
          <w:szCs w:val="24"/>
        </w:rPr>
        <w:t xml:space="preserve">avec </w:t>
      </w:r>
      <w:r w:rsidRPr="00D278B5">
        <w:rPr>
          <w:rFonts w:cstheme="minorHAnsi"/>
          <w:sz w:val="24"/>
          <w:szCs w:val="24"/>
        </w:rPr>
        <w:t xml:space="preserve">IIIF </w:t>
      </w:r>
      <w:r w:rsidR="00985365" w:rsidRPr="00D278B5">
        <w:rPr>
          <w:rFonts w:cstheme="minorHAnsi"/>
          <w:sz w:val="24"/>
          <w:szCs w:val="24"/>
        </w:rPr>
        <w:t>et la structuration des données seront décrites au sein d’un vadémécum qui sera utile à la communauté des archivistes, bibliothécaires et historiens.</w:t>
      </w:r>
      <w:r w:rsidRPr="00D278B5">
        <w:rPr>
          <w:rFonts w:cstheme="minorHAnsi"/>
          <w:sz w:val="24"/>
          <w:szCs w:val="24"/>
        </w:rPr>
        <w:t xml:space="preserve"> </w:t>
      </w:r>
      <w:r w:rsidR="003C245A" w:rsidRPr="00D278B5">
        <w:rPr>
          <w:rFonts w:cstheme="minorHAnsi"/>
          <w:sz w:val="24"/>
          <w:szCs w:val="24"/>
        </w:rPr>
        <w:t>Ensuite, les perspectives en matière d’annotation (pour la médiation) seront abordées</w:t>
      </w:r>
      <w:r w:rsidR="000D5EA3" w:rsidRPr="00D278B5">
        <w:rPr>
          <w:rFonts w:cstheme="minorHAnsi"/>
          <w:sz w:val="24"/>
          <w:szCs w:val="24"/>
        </w:rPr>
        <w:t>, notamment à partir de tests menés avec l’outil ADNO.</w:t>
      </w:r>
    </w:p>
    <w:p w14:paraId="086F60E7" w14:textId="038E17C5" w:rsidR="00397D23" w:rsidRPr="00D278B5" w:rsidRDefault="00397D23" w:rsidP="00397D23">
      <w:pPr>
        <w:pStyle w:val="NormalWeb"/>
        <w:rPr>
          <w:rFonts w:asciiTheme="minorHAnsi" w:hAnsiTheme="minorHAnsi"/>
        </w:rPr>
      </w:pPr>
      <w:r w:rsidRPr="00D278B5">
        <w:rPr>
          <w:rFonts w:asciiTheme="minorHAnsi" w:hAnsiTheme="minorHAnsi"/>
        </w:rPr>
        <w:t>La journée est organisée par les Archives Henri Poincaré</w:t>
      </w:r>
      <w:r w:rsidR="001074D3">
        <w:rPr>
          <w:rFonts w:asciiTheme="minorHAnsi" w:hAnsiTheme="minorHAnsi"/>
        </w:rPr>
        <w:t xml:space="preserve"> en partenariat avec</w:t>
      </w:r>
      <w:r w:rsidR="003C245A" w:rsidRPr="00D278B5">
        <w:rPr>
          <w:rFonts w:asciiTheme="minorHAnsi" w:hAnsiTheme="minorHAnsi"/>
        </w:rPr>
        <w:t xml:space="preserve"> </w:t>
      </w:r>
      <w:r w:rsidR="00D55E04">
        <w:rPr>
          <w:rFonts w:asciiTheme="minorHAnsi" w:hAnsiTheme="minorHAnsi"/>
        </w:rPr>
        <w:t>l</w:t>
      </w:r>
      <w:r w:rsidR="003C245A" w:rsidRPr="00D278B5">
        <w:rPr>
          <w:rFonts w:asciiTheme="minorHAnsi" w:hAnsiTheme="minorHAnsi"/>
        </w:rPr>
        <w:t>es</w:t>
      </w:r>
      <w:r w:rsidRPr="00D278B5">
        <w:rPr>
          <w:rFonts w:asciiTheme="minorHAnsi" w:hAnsiTheme="minorHAnsi"/>
        </w:rPr>
        <w:t xml:space="preserve"> Archives Nationales</w:t>
      </w:r>
      <w:r w:rsidR="00B33431">
        <w:rPr>
          <w:rFonts w:asciiTheme="minorHAnsi" w:hAnsiTheme="minorHAnsi"/>
        </w:rPr>
        <w:t xml:space="preserve"> et l’IRHT</w:t>
      </w:r>
      <w:r w:rsidR="00D80E69" w:rsidRPr="00D278B5">
        <w:rPr>
          <w:rFonts w:asciiTheme="minorHAnsi" w:hAnsiTheme="minorHAnsi"/>
        </w:rPr>
        <w:t xml:space="preserve">, dans le cadre du projet </w:t>
      </w:r>
      <w:proofErr w:type="spellStart"/>
      <w:r w:rsidR="00D80E69" w:rsidRPr="00D278B5">
        <w:rPr>
          <w:rFonts w:asciiTheme="minorHAnsi" w:hAnsiTheme="minorHAnsi"/>
        </w:rPr>
        <w:t>OpenRotuli</w:t>
      </w:r>
      <w:proofErr w:type="spellEnd"/>
      <w:r w:rsidR="00D80E69" w:rsidRPr="00D278B5">
        <w:rPr>
          <w:rFonts w:asciiTheme="minorHAnsi" w:hAnsiTheme="minorHAnsi"/>
        </w:rPr>
        <w:t xml:space="preserve">, projet partenarial AMI </w:t>
      </w:r>
      <w:proofErr w:type="spellStart"/>
      <w:r w:rsidR="00D80E69" w:rsidRPr="00D278B5">
        <w:rPr>
          <w:rFonts w:asciiTheme="minorHAnsi" w:hAnsiTheme="minorHAnsi"/>
        </w:rPr>
        <w:t>Biblissima</w:t>
      </w:r>
      <w:proofErr w:type="spellEnd"/>
      <w:r w:rsidR="00D80E69" w:rsidRPr="00D278B5">
        <w:rPr>
          <w:rFonts w:asciiTheme="minorHAnsi" w:hAnsiTheme="minorHAnsi"/>
        </w:rPr>
        <w:t>+</w:t>
      </w:r>
      <w:r w:rsidR="00D278B5">
        <w:rPr>
          <w:rFonts w:asciiTheme="minorHAnsi" w:hAnsiTheme="minorHAnsi"/>
        </w:rPr>
        <w:t>.</w:t>
      </w:r>
    </w:p>
    <w:p w14:paraId="33E53631" w14:textId="3225CD86" w:rsidR="00397D23" w:rsidRPr="00D278B5" w:rsidRDefault="00397D23" w:rsidP="00397D23">
      <w:pPr>
        <w:pStyle w:val="NormalWeb"/>
        <w:rPr>
          <w:rFonts w:asciiTheme="minorHAnsi" w:hAnsiTheme="minorHAnsi"/>
        </w:rPr>
      </w:pPr>
      <w:r w:rsidRPr="00D278B5">
        <w:rPr>
          <w:rFonts w:asciiTheme="minorHAnsi" w:hAnsiTheme="minorHAnsi"/>
        </w:rPr>
        <w:t>La journée est ouverte aux participations extérieures, une inscription étant demandée</w:t>
      </w:r>
      <w:r w:rsidR="004E18A4">
        <w:rPr>
          <w:rFonts w:asciiTheme="minorHAnsi" w:hAnsiTheme="minorHAnsi"/>
        </w:rPr>
        <w:t xml:space="preserve"> et sous réserve de places disponibles (total de 20 places)</w:t>
      </w:r>
      <w:r w:rsidRPr="00D278B5">
        <w:rPr>
          <w:rFonts w:asciiTheme="minorHAnsi" w:hAnsiTheme="minorHAnsi"/>
        </w:rPr>
        <w:t xml:space="preserve">. Pour ceux qui souhaiteraient </w:t>
      </w:r>
      <w:r w:rsidR="00D40D20" w:rsidRPr="00D278B5">
        <w:rPr>
          <w:rFonts w:asciiTheme="minorHAnsi" w:hAnsiTheme="minorHAnsi"/>
        </w:rPr>
        <w:t xml:space="preserve">participer à distance, </w:t>
      </w:r>
      <w:r w:rsidRPr="00D278B5">
        <w:rPr>
          <w:rFonts w:asciiTheme="minorHAnsi" w:hAnsiTheme="minorHAnsi"/>
        </w:rPr>
        <w:t>un lien de connexion sera communiqué.</w:t>
      </w:r>
    </w:p>
    <w:p w14:paraId="7B5CB915" w14:textId="1404C914" w:rsidR="00397D23" w:rsidRPr="00D278B5" w:rsidRDefault="00397D23" w:rsidP="00397D23">
      <w:pPr>
        <w:pStyle w:val="NormalWeb"/>
        <w:rPr>
          <w:rFonts w:asciiTheme="minorHAnsi" w:hAnsiTheme="minorHAnsi"/>
        </w:rPr>
      </w:pPr>
      <w:r w:rsidRPr="00D278B5">
        <w:rPr>
          <w:rStyle w:val="lev"/>
          <w:rFonts w:asciiTheme="minorHAnsi" w:hAnsiTheme="minorHAnsi"/>
        </w:rPr>
        <w:t>Lieu</w:t>
      </w:r>
      <w:r w:rsidRPr="00D278B5">
        <w:rPr>
          <w:rFonts w:asciiTheme="minorHAnsi" w:hAnsiTheme="minorHAnsi"/>
        </w:rPr>
        <w:t xml:space="preserve"> : Paris, Archives Nationales</w:t>
      </w:r>
      <w:r w:rsidR="000D5EA3" w:rsidRPr="00D278B5">
        <w:rPr>
          <w:rFonts w:asciiTheme="minorHAnsi" w:hAnsiTheme="minorHAnsi"/>
        </w:rPr>
        <w:t xml:space="preserve">, 60 rue des </w:t>
      </w:r>
      <w:proofErr w:type="spellStart"/>
      <w:r w:rsidR="000D5EA3" w:rsidRPr="00D278B5">
        <w:rPr>
          <w:rFonts w:asciiTheme="minorHAnsi" w:hAnsiTheme="minorHAnsi"/>
        </w:rPr>
        <w:t>Francs-Bourgeois</w:t>
      </w:r>
      <w:proofErr w:type="spellEnd"/>
      <w:r w:rsidR="003111FA" w:rsidRPr="00D278B5">
        <w:rPr>
          <w:rFonts w:asciiTheme="minorHAnsi" w:hAnsiTheme="minorHAnsi"/>
        </w:rPr>
        <w:t xml:space="preserve"> </w:t>
      </w:r>
      <w:r w:rsidR="003111FA" w:rsidRPr="001074D3">
        <w:rPr>
          <w:rFonts w:asciiTheme="minorHAnsi" w:hAnsiTheme="minorHAnsi"/>
        </w:rPr>
        <w:t xml:space="preserve">(Salle </w:t>
      </w:r>
      <w:r w:rsidR="001074D3" w:rsidRPr="001074D3">
        <w:rPr>
          <w:rFonts w:asciiTheme="minorHAnsi" w:hAnsiTheme="minorHAnsi"/>
        </w:rPr>
        <w:t>Breteuil sur jardin</w:t>
      </w:r>
      <w:r w:rsidR="003111FA" w:rsidRPr="001074D3">
        <w:rPr>
          <w:rFonts w:asciiTheme="minorHAnsi" w:hAnsiTheme="minorHAnsi"/>
        </w:rPr>
        <w:t>).</w:t>
      </w:r>
      <w:r w:rsidR="001074D3">
        <w:rPr>
          <w:rFonts w:asciiTheme="minorHAnsi" w:hAnsiTheme="minorHAnsi"/>
        </w:rPr>
        <w:t xml:space="preserve"> Attention il est indispensable de venir au RDV à 9h45 pour accéder au lieu de réunion. </w:t>
      </w:r>
    </w:p>
    <w:p w14:paraId="2F355F2E" w14:textId="35F27560" w:rsidR="00397D23" w:rsidRPr="00D278B5" w:rsidRDefault="00397D23" w:rsidP="00397D23">
      <w:pPr>
        <w:pStyle w:val="NormalWeb"/>
        <w:rPr>
          <w:rFonts w:asciiTheme="minorHAnsi" w:hAnsiTheme="minorHAnsi"/>
        </w:rPr>
      </w:pPr>
      <w:r w:rsidRPr="00D278B5">
        <w:rPr>
          <w:rStyle w:val="lev"/>
          <w:rFonts w:asciiTheme="minorHAnsi" w:hAnsiTheme="minorHAnsi"/>
        </w:rPr>
        <w:t>Inscription</w:t>
      </w:r>
      <w:r w:rsidRPr="00D278B5">
        <w:rPr>
          <w:rFonts w:asciiTheme="minorHAnsi" w:hAnsiTheme="minorHAnsi"/>
        </w:rPr>
        <w:t xml:space="preserve"> : contacter jean-baptiste.renault@univ-lorraine.fr (au plus tard le 1</w:t>
      </w:r>
      <w:r w:rsidR="003111FA" w:rsidRPr="00D278B5">
        <w:rPr>
          <w:rFonts w:asciiTheme="minorHAnsi" w:hAnsiTheme="minorHAnsi"/>
        </w:rPr>
        <w:t>8</w:t>
      </w:r>
      <w:r w:rsidRPr="00D278B5">
        <w:rPr>
          <w:rFonts w:asciiTheme="minorHAnsi" w:hAnsiTheme="minorHAnsi"/>
        </w:rPr>
        <w:t xml:space="preserve"> mars).</w:t>
      </w:r>
    </w:p>
    <w:p w14:paraId="0E26D377" w14:textId="1E2F8509" w:rsidR="00DC6B28" w:rsidRPr="00D278B5" w:rsidRDefault="00DC6B28" w:rsidP="001F083E">
      <w:pPr>
        <w:jc w:val="center"/>
        <w:rPr>
          <w:rFonts w:cstheme="minorHAnsi"/>
          <w:sz w:val="24"/>
          <w:szCs w:val="24"/>
        </w:rPr>
      </w:pPr>
      <w:r w:rsidRPr="00D278B5">
        <w:rPr>
          <w:rFonts w:cstheme="minorHAnsi"/>
          <w:sz w:val="24"/>
          <w:szCs w:val="24"/>
        </w:rPr>
        <w:t>MATIN</w:t>
      </w:r>
    </w:p>
    <w:p w14:paraId="1F64A246" w14:textId="17311E7D" w:rsidR="00241736" w:rsidRDefault="00241736">
      <w:pPr>
        <w:rPr>
          <w:rFonts w:cstheme="minorHAnsi"/>
          <w:sz w:val="24"/>
          <w:szCs w:val="24"/>
        </w:rPr>
      </w:pPr>
      <w:r w:rsidRPr="00D278B5">
        <w:rPr>
          <w:rFonts w:cstheme="minorHAnsi"/>
          <w:sz w:val="24"/>
          <w:szCs w:val="24"/>
        </w:rPr>
        <w:t xml:space="preserve">9h45 Accueil dans la cour </w:t>
      </w:r>
      <w:r w:rsidR="001074D3">
        <w:rPr>
          <w:rFonts w:cstheme="minorHAnsi"/>
          <w:sz w:val="24"/>
          <w:szCs w:val="24"/>
        </w:rPr>
        <w:t>de Soubise</w:t>
      </w:r>
      <w:r w:rsidR="00862200">
        <w:rPr>
          <w:rFonts w:cstheme="minorHAnsi"/>
          <w:sz w:val="24"/>
          <w:szCs w:val="24"/>
        </w:rPr>
        <w:t xml:space="preserve"> (</w:t>
      </w:r>
      <w:r w:rsidR="004E18A4">
        <w:rPr>
          <w:rFonts w:cstheme="minorHAnsi"/>
          <w:sz w:val="24"/>
          <w:szCs w:val="24"/>
        </w:rPr>
        <w:t>près de la loge d’accueil</w:t>
      </w:r>
      <w:r w:rsidR="00862200">
        <w:rPr>
          <w:rFonts w:cstheme="minorHAnsi"/>
          <w:sz w:val="24"/>
          <w:szCs w:val="24"/>
        </w:rPr>
        <w:t>)</w:t>
      </w:r>
      <w:r w:rsidR="004E18A4">
        <w:rPr>
          <w:rFonts w:cstheme="minorHAnsi"/>
          <w:sz w:val="24"/>
          <w:szCs w:val="24"/>
        </w:rPr>
        <w:t>.</w:t>
      </w:r>
    </w:p>
    <w:p w14:paraId="526B7208" w14:textId="49A93AF1" w:rsidR="001C5D4F" w:rsidRPr="001C5D4F" w:rsidRDefault="001C5D4F" w:rsidP="001C5D4F">
      <w:pPr>
        <w:jc w:val="center"/>
        <w:rPr>
          <w:rFonts w:cstheme="minorHAnsi"/>
          <w:b/>
          <w:bCs/>
          <w:sz w:val="24"/>
          <w:szCs w:val="24"/>
        </w:rPr>
      </w:pPr>
      <w:r w:rsidRPr="001C5D4F">
        <w:rPr>
          <w:rFonts w:cstheme="minorHAnsi"/>
          <w:b/>
          <w:bCs/>
          <w:sz w:val="24"/>
          <w:szCs w:val="24"/>
        </w:rPr>
        <w:t xml:space="preserve">Bilan de l’axe </w:t>
      </w:r>
      <w:r>
        <w:rPr>
          <w:rFonts w:cstheme="minorHAnsi"/>
          <w:b/>
          <w:bCs/>
          <w:sz w:val="24"/>
          <w:szCs w:val="24"/>
        </w:rPr>
        <w:t xml:space="preserve">structuration des </w:t>
      </w:r>
      <w:r w:rsidRPr="001C5D4F">
        <w:rPr>
          <w:rFonts w:cstheme="minorHAnsi"/>
          <w:b/>
          <w:bCs/>
          <w:sz w:val="24"/>
          <w:szCs w:val="24"/>
        </w:rPr>
        <w:t>données codicologiques</w:t>
      </w:r>
    </w:p>
    <w:p w14:paraId="03ABDC21" w14:textId="056F4BA8" w:rsidR="00DC6B28" w:rsidRPr="00D278B5" w:rsidRDefault="002A2F50">
      <w:pPr>
        <w:rPr>
          <w:rFonts w:cstheme="minorHAnsi"/>
          <w:i/>
          <w:iCs/>
          <w:sz w:val="24"/>
          <w:szCs w:val="24"/>
        </w:rPr>
      </w:pPr>
      <w:r w:rsidRPr="00D278B5">
        <w:rPr>
          <w:rFonts w:cstheme="minorHAnsi"/>
          <w:sz w:val="24"/>
          <w:szCs w:val="24"/>
        </w:rPr>
        <w:t xml:space="preserve">10h </w:t>
      </w:r>
      <w:r w:rsidR="00DC6B28" w:rsidRPr="00D278B5">
        <w:rPr>
          <w:rFonts w:cstheme="minorHAnsi"/>
          <w:sz w:val="24"/>
          <w:szCs w:val="24"/>
        </w:rPr>
        <w:t>Introduction :</w:t>
      </w:r>
      <w:r w:rsidR="00DC6B28" w:rsidRPr="00D278B5">
        <w:rPr>
          <w:rFonts w:cstheme="minorHAnsi"/>
          <w:i/>
          <w:iCs/>
          <w:sz w:val="24"/>
          <w:szCs w:val="24"/>
        </w:rPr>
        <w:t xml:space="preserve"> </w:t>
      </w:r>
      <w:r w:rsidR="009A4672">
        <w:rPr>
          <w:rFonts w:cstheme="minorHAnsi"/>
          <w:i/>
          <w:iCs/>
          <w:sz w:val="24"/>
          <w:szCs w:val="24"/>
        </w:rPr>
        <w:t xml:space="preserve">Structurer les données numériques sur les rouleaux médiévaux : le projet </w:t>
      </w:r>
      <w:proofErr w:type="spellStart"/>
      <w:r w:rsidR="009A4672">
        <w:rPr>
          <w:rFonts w:cstheme="minorHAnsi"/>
          <w:i/>
          <w:iCs/>
          <w:sz w:val="24"/>
          <w:szCs w:val="24"/>
        </w:rPr>
        <w:t>OpenRotuli</w:t>
      </w:r>
      <w:proofErr w:type="spellEnd"/>
      <w:r w:rsidR="009A4672">
        <w:rPr>
          <w:rFonts w:cstheme="minorHAnsi"/>
          <w:i/>
          <w:iCs/>
          <w:sz w:val="24"/>
          <w:szCs w:val="24"/>
        </w:rPr>
        <w:t xml:space="preserve">, objectifs, méthode et corpus </w:t>
      </w:r>
      <w:r w:rsidR="00123713" w:rsidRPr="00D278B5">
        <w:rPr>
          <w:rFonts w:cstheme="minorHAnsi"/>
          <w:sz w:val="24"/>
          <w:szCs w:val="24"/>
        </w:rPr>
        <w:t>(Jean-Baptiste Renault)</w:t>
      </w:r>
    </w:p>
    <w:p w14:paraId="114FEA0D" w14:textId="683F09FE" w:rsidR="00F0070A" w:rsidRPr="00D278B5" w:rsidRDefault="002A2F50" w:rsidP="00F0070A">
      <w:pPr>
        <w:rPr>
          <w:rFonts w:cstheme="minorHAnsi"/>
          <w:sz w:val="24"/>
          <w:szCs w:val="24"/>
        </w:rPr>
      </w:pPr>
      <w:r w:rsidRPr="00D278B5">
        <w:rPr>
          <w:rFonts w:cstheme="minorHAnsi"/>
          <w:sz w:val="24"/>
          <w:szCs w:val="24"/>
        </w:rPr>
        <w:t xml:space="preserve">10h15 : </w:t>
      </w:r>
      <w:r w:rsidR="00F0070A" w:rsidRPr="00D278B5">
        <w:rPr>
          <w:rFonts w:cstheme="minorHAnsi"/>
          <w:i/>
          <w:iCs/>
          <w:sz w:val="24"/>
          <w:szCs w:val="24"/>
        </w:rPr>
        <w:t xml:space="preserve">La modélisation des données descriptives dans </w:t>
      </w:r>
      <w:proofErr w:type="spellStart"/>
      <w:r w:rsidR="00F0070A" w:rsidRPr="00D278B5">
        <w:rPr>
          <w:rFonts w:cstheme="minorHAnsi"/>
          <w:i/>
          <w:iCs/>
          <w:sz w:val="24"/>
          <w:szCs w:val="24"/>
        </w:rPr>
        <w:t>Omeka</w:t>
      </w:r>
      <w:proofErr w:type="spellEnd"/>
      <w:r w:rsidR="00F0070A" w:rsidRPr="00D278B5">
        <w:rPr>
          <w:rFonts w:cstheme="minorHAnsi"/>
          <w:i/>
          <w:iCs/>
          <w:sz w:val="24"/>
          <w:szCs w:val="24"/>
        </w:rPr>
        <w:t xml:space="preserve"> S : présentation du schéma descriptif en cours de développement </w:t>
      </w:r>
      <w:r w:rsidR="00F0070A" w:rsidRPr="00D278B5">
        <w:rPr>
          <w:rFonts w:cstheme="minorHAnsi"/>
          <w:sz w:val="24"/>
          <w:szCs w:val="24"/>
        </w:rPr>
        <w:t xml:space="preserve">(Pierre </w:t>
      </w:r>
      <w:proofErr w:type="spellStart"/>
      <w:r w:rsidR="00F0070A" w:rsidRPr="00D278B5">
        <w:rPr>
          <w:rFonts w:cstheme="minorHAnsi"/>
          <w:sz w:val="24"/>
          <w:szCs w:val="24"/>
        </w:rPr>
        <w:t>Willaime</w:t>
      </w:r>
      <w:proofErr w:type="spellEnd"/>
      <w:r w:rsidR="00F0070A" w:rsidRPr="00D278B5">
        <w:rPr>
          <w:rFonts w:cstheme="minorHAnsi"/>
          <w:sz w:val="24"/>
          <w:szCs w:val="24"/>
        </w:rPr>
        <w:t xml:space="preserve">, </w:t>
      </w:r>
      <w:r w:rsidR="00241736" w:rsidRPr="00D278B5">
        <w:rPr>
          <w:rFonts w:cstheme="minorHAnsi"/>
          <w:sz w:val="24"/>
          <w:szCs w:val="24"/>
        </w:rPr>
        <w:t>Éléonore</w:t>
      </w:r>
      <w:r w:rsidR="00F0070A" w:rsidRPr="00D278B5">
        <w:rPr>
          <w:rFonts w:cstheme="minorHAnsi"/>
          <w:sz w:val="24"/>
          <w:szCs w:val="24"/>
        </w:rPr>
        <w:t xml:space="preserve"> </w:t>
      </w:r>
      <w:proofErr w:type="spellStart"/>
      <w:r w:rsidR="00F0070A" w:rsidRPr="00D278B5">
        <w:rPr>
          <w:rFonts w:cstheme="minorHAnsi"/>
          <w:sz w:val="24"/>
          <w:szCs w:val="24"/>
        </w:rPr>
        <w:t>Venturelli</w:t>
      </w:r>
      <w:proofErr w:type="spellEnd"/>
      <w:r w:rsidR="00F0070A" w:rsidRPr="00D278B5">
        <w:rPr>
          <w:rFonts w:cstheme="minorHAnsi"/>
          <w:sz w:val="24"/>
          <w:szCs w:val="24"/>
        </w:rPr>
        <w:t>, Jean-Baptiste Renault)</w:t>
      </w:r>
    </w:p>
    <w:p w14:paraId="10BDB3A5" w14:textId="59AE6CAA" w:rsidR="00241736" w:rsidRPr="00D278B5" w:rsidRDefault="00241736" w:rsidP="00F0070A">
      <w:pPr>
        <w:rPr>
          <w:rFonts w:cstheme="minorHAnsi"/>
          <w:sz w:val="24"/>
          <w:szCs w:val="24"/>
        </w:rPr>
      </w:pPr>
      <w:r w:rsidRPr="00D278B5">
        <w:rPr>
          <w:rFonts w:cstheme="minorHAnsi"/>
          <w:sz w:val="24"/>
          <w:szCs w:val="24"/>
        </w:rPr>
        <w:lastRenderedPageBreak/>
        <w:t xml:space="preserve">10h30 </w:t>
      </w:r>
      <w:r w:rsidRPr="00D278B5">
        <w:rPr>
          <w:rFonts w:cstheme="minorHAnsi"/>
          <w:i/>
          <w:iCs/>
          <w:sz w:val="24"/>
          <w:szCs w:val="24"/>
        </w:rPr>
        <w:t>Le thésaurus pour la description des rouleaux médiévaux</w:t>
      </w:r>
      <w:r w:rsidRPr="00D278B5">
        <w:rPr>
          <w:rFonts w:cstheme="minorHAnsi"/>
          <w:sz w:val="24"/>
          <w:szCs w:val="24"/>
        </w:rPr>
        <w:t xml:space="preserve"> (Eléonore </w:t>
      </w:r>
      <w:proofErr w:type="spellStart"/>
      <w:r w:rsidRPr="00D278B5">
        <w:rPr>
          <w:rFonts w:cstheme="minorHAnsi"/>
          <w:sz w:val="24"/>
          <w:szCs w:val="24"/>
        </w:rPr>
        <w:t>Venturelli</w:t>
      </w:r>
      <w:proofErr w:type="spellEnd"/>
      <w:r w:rsidRPr="00D278B5">
        <w:rPr>
          <w:rFonts w:cstheme="minorHAnsi"/>
          <w:sz w:val="24"/>
          <w:szCs w:val="24"/>
        </w:rPr>
        <w:t>)</w:t>
      </w:r>
    </w:p>
    <w:p w14:paraId="5E72E503" w14:textId="054F0029" w:rsidR="00241736" w:rsidRPr="00D278B5" w:rsidRDefault="00241736" w:rsidP="00F0070A">
      <w:pPr>
        <w:rPr>
          <w:rFonts w:cstheme="minorHAnsi"/>
          <w:sz w:val="24"/>
          <w:szCs w:val="24"/>
        </w:rPr>
      </w:pPr>
      <w:r w:rsidRPr="00D278B5">
        <w:rPr>
          <w:rFonts w:cstheme="minorHAnsi"/>
          <w:sz w:val="24"/>
          <w:szCs w:val="24"/>
        </w:rPr>
        <w:t>10h45</w:t>
      </w:r>
      <w:r w:rsidR="001F083E" w:rsidRPr="00D278B5">
        <w:rPr>
          <w:rFonts w:cstheme="minorHAnsi"/>
          <w:sz w:val="24"/>
          <w:szCs w:val="24"/>
        </w:rPr>
        <w:t>-11h</w:t>
      </w:r>
      <w:r w:rsidRPr="00D278B5">
        <w:rPr>
          <w:rFonts w:cstheme="minorHAnsi"/>
          <w:sz w:val="24"/>
          <w:szCs w:val="24"/>
        </w:rPr>
        <w:t xml:space="preserve"> Discussion</w:t>
      </w:r>
    </w:p>
    <w:p w14:paraId="09CEE331" w14:textId="1026988C" w:rsidR="00840384" w:rsidRPr="00D278B5" w:rsidRDefault="00A17979" w:rsidP="00840384">
      <w:pPr>
        <w:jc w:val="center"/>
        <w:rPr>
          <w:rFonts w:cstheme="minorHAnsi"/>
          <w:b/>
          <w:bCs/>
          <w:i/>
          <w:iCs/>
          <w:sz w:val="24"/>
          <w:szCs w:val="24"/>
        </w:rPr>
      </w:pPr>
      <w:r w:rsidRPr="00D278B5">
        <w:rPr>
          <w:rFonts w:cstheme="minorHAnsi"/>
          <w:b/>
          <w:bCs/>
          <w:i/>
          <w:iCs/>
          <w:sz w:val="24"/>
          <w:szCs w:val="24"/>
        </w:rPr>
        <w:t xml:space="preserve">I. Numériser les rouleaux avec IIIF : </w:t>
      </w:r>
      <w:r w:rsidR="00123713" w:rsidRPr="00D278B5">
        <w:rPr>
          <w:rFonts w:cstheme="minorHAnsi"/>
          <w:b/>
          <w:bCs/>
          <w:i/>
          <w:iCs/>
          <w:sz w:val="24"/>
          <w:szCs w:val="24"/>
        </w:rPr>
        <w:t>vers</w:t>
      </w:r>
      <w:r w:rsidR="00241736" w:rsidRPr="00D278B5">
        <w:rPr>
          <w:rFonts w:cstheme="minorHAnsi"/>
          <w:b/>
          <w:bCs/>
          <w:i/>
          <w:iCs/>
          <w:sz w:val="24"/>
          <w:szCs w:val="24"/>
        </w:rPr>
        <w:t xml:space="preserve"> une méthodologie </w:t>
      </w:r>
      <w:r w:rsidR="00123713" w:rsidRPr="00D278B5">
        <w:rPr>
          <w:rFonts w:cstheme="minorHAnsi"/>
          <w:b/>
          <w:bCs/>
          <w:i/>
          <w:iCs/>
          <w:sz w:val="24"/>
          <w:szCs w:val="24"/>
        </w:rPr>
        <w:t>commune</w:t>
      </w:r>
    </w:p>
    <w:p w14:paraId="26DF2CA8" w14:textId="43A65EA7" w:rsidR="00241736" w:rsidRPr="00D278B5" w:rsidRDefault="00241736" w:rsidP="00241736">
      <w:pPr>
        <w:rPr>
          <w:rFonts w:cstheme="minorHAnsi"/>
          <w:sz w:val="24"/>
          <w:szCs w:val="24"/>
        </w:rPr>
      </w:pPr>
      <w:r w:rsidRPr="00D278B5">
        <w:rPr>
          <w:rFonts w:cstheme="minorHAnsi"/>
          <w:sz w:val="24"/>
          <w:szCs w:val="24"/>
        </w:rPr>
        <w:t>11h Retour sur expérience</w:t>
      </w:r>
      <w:r w:rsidR="005350AA" w:rsidRPr="00D278B5">
        <w:rPr>
          <w:rFonts w:cstheme="minorHAnsi"/>
          <w:sz w:val="24"/>
          <w:szCs w:val="24"/>
        </w:rPr>
        <w:t xml:space="preserve"> : </w:t>
      </w:r>
      <w:r w:rsidR="00123713" w:rsidRPr="00D278B5">
        <w:rPr>
          <w:rFonts w:cstheme="minorHAnsi"/>
          <w:i/>
          <w:iCs/>
          <w:sz w:val="24"/>
          <w:szCs w:val="24"/>
        </w:rPr>
        <w:t>L</w:t>
      </w:r>
      <w:r w:rsidR="005350AA" w:rsidRPr="00D278B5">
        <w:rPr>
          <w:rFonts w:cstheme="minorHAnsi"/>
          <w:i/>
          <w:iCs/>
          <w:sz w:val="24"/>
          <w:szCs w:val="24"/>
        </w:rPr>
        <w:t>a numérisation des rouleaux</w:t>
      </w:r>
      <w:r w:rsidR="00123713" w:rsidRPr="00D278B5">
        <w:rPr>
          <w:rFonts w:cstheme="minorHAnsi"/>
          <w:i/>
          <w:iCs/>
          <w:sz w:val="24"/>
          <w:szCs w:val="24"/>
        </w:rPr>
        <w:t> : quelques défis techniques</w:t>
      </w:r>
      <w:r w:rsidR="005350AA" w:rsidRPr="00D278B5">
        <w:rPr>
          <w:rFonts w:cstheme="minorHAnsi"/>
          <w:sz w:val="24"/>
          <w:szCs w:val="24"/>
        </w:rPr>
        <w:t xml:space="preserve"> (</w:t>
      </w:r>
      <w:r w:rsidRPr="00D278B5">
        <w:rPr>
          <w:rFonts w:cstheme="minorHAnsi"/>
          <w:sz w:val="24"/>
          <w:szCs w:val="24"/>
        </w:rPr>
        <w:t>Gilles Kagan</w:t>
      </w:r>
      <w:r w:rsidR="001074D3">
        <w:rPr>
          <w:rFonts w:cstheme="minorHAnsi"/>
          <w:sz w:val="24"/>
          <w:szCs w:val="24"/>
        </w:rPr>
        <w:t>, Jean-François Moufflet</w:t>
      </w:r>
      <w:r w:rsidR="005350AA" w:rsidRPr="00D278B5">
        <w:rPr>
          <w:rFonts w:cstheme="minorHAnsi"/>
          <w:sz w:val="24"/>
          <w:szCs w:val="24"/>
        </w:rPr>
        <w:t>)</w:t>
      </w:r>
    </w:p>
    <w:p w14:paraId="3E32FDE7" w14:textId="79289FF0" w:rsidR="00241736" w:rsidRPr="00D278B5" w:rsidRDefault="00241736" w:rsidP="00241736">
      <w:pPr>
        <w:rPr>
          <w:rFonts w:cstheme="minorHAnsi"/>
          <w:sz w:val="24"/>
          <w:szCs w:val="24"/>
        </w:rPr>
      </w:pPr>
      <w:r w:rsidRPr="00D278B5">
        <w:rPr>
          <w:rFonts w:cstheme="minorHAnsi"/>
          <w:sz w:val="24"/>
          <w:szCs w:val="24"/>
        </w:rPr>
        <w:t>11h</w:t>
      </w:r>
      <w:r w:rsidR="005350AA" w:rsidRPr="00D278B5">
        <w:rPr>
          <w:rFonts w:cstheme="minorHAnsi"/>
          <w:sz w:val="24"/>
          <w:szCs w:val="24"/>
        </w:rPr>
        <w:t>2</w:t>
      </w:r>
      <w:r w:rsidRPr="00D278B5">
        <w:rPr>
          <w:rFonts w:cstheme="minorHAnsi"/>
          <w:sz w:val="24"/>
          <w:szCs w:val="24"/>
        </w:rPr>
        <w:t>0</w:t>
      </w:r>
      <w:r w:rsidR="00A17979" w:rsidRPr="00D278B5">
        <w:rPr>
          <w:rFonts w:cstheme="minorHAnsi"/>
          <w:sz w:val="24"/>
          <w:szCs w:val="24"/>
        </w:rPr>
        <w:t>-12h15</w:t>
      </w:r>
      <w:r w:rsidRPr="00D278B5">
        <w:rPr>
          <w:rFonts w:cstheme="minorHAnsi"/>
          <w:sz w:val="24"/>
          <w:szCs w:val="24"/>
        </w:rPr>
        <w:t xml:space="preserve"> Echange</w:t>
      </w:r>
      <w:r w:rsidR="00123713" w:rsidRPr="00D278B5">
        <w:rPr>
          <w:rFonts w:cstheme="minorHAnsi"/>
          <w:sz w:val="24"/>
          <w:szCs w:val="24"/>
        </w:rPr>
        <w:t xml:space="preserve"> : </w:t>
      </w:r>
      <w:r w:rsidR="00123713" w:rsidRPr="00D278B5">
        <w:rPr>
          <w:rFonts w:cstheme="minorHAnsi"/>
          <w:i/>
          <w:iCs/>
          <w:sz w:val="24"/>
          <w:szCs w:val="24"/>
        </w:rPr>
        <w:t>L</w:t>
      </w:r>
      <w:r w:rsidR="00A17979" w:rsidRPr="00D278B5">
        <w:rPr>
          <w:rFonts w:cstheme="minorHAnsi"/>
          <w:i/>
          <w:iCs/>
          <w:sz w:val="24"/>
          <w:szCs w:val="24"/>
        </w:rPr>
        <w:t>a numérisation et l’assemblage des images de rouleaux avec IIIF</w:t>
      </w:r>
    </w:p>
    <w:p w14:paraId="2CD958B3" w14:textId="2BF2A8AC" w:rsidR="00DC6B28" w:rsidRPr="00D278B5" w:rsidRDefault="00DC6B28" w:rsidP="001F083E">
      <w:pPr>
        <w:jc w:val="center"/>
        <w:rPr>
          <w:rFonts w:cstheme="minorHAnsi"/>
          <w:sz w:val="24"/>
          <w:szCs w:val="24"/>
        </w:rPr>
      </w:pPr>
      <w:r w:rsidRPr="00D278B5">
        <w:rPr>
          <w:rFonts w:cstheme="minorHAnsi"/>
          <w:sz w:val="24"/>
          <w:szCs w:val="24"/>
        </w:rPr>
        <w:t>APRES-MIDI</w:t>
      </w:r>
    </w:p>
    <w:p w14:paraId="19F5D6D5" w14:textId="134DFBAE" w:rsidR="00A90BC9" w:rsidRPr="00D278B5" w:rsidRDefault="00A17979" w:rsidP="00B708D1">
      <w:pPr>
        <w:jc w:val="center"/>
        <w:rPr>
          <w:rFonts w:eastAsia="Times New Roman" w:cstheme="minorHAnsi"/>
          <w:b/>
          <w:bCs/>
          <w:i/>
          <w:iCs/>
          <w:sz w:val="24"/>
          <w:szCs w:val="24"/>
          <w:lang w:eastAsia="fr-FR"/>
        </w:rPr>
      </w:pPr>
      <w:r w:rsidRPr="00D278B5">
        <w:rPr>
          <w:rFonts w:eastAsia="Times New Roman" w:cstheme="minorHAnsi"/>
          <w:b/>
          <w:bCs/>
          <w:i/>
          <w:iCs/>
          <w:sz w:val="24"/>
          <w:szCs w:val="24"/>
          <w:lang w:eastAsia="fr-FR"/>
        </w:rPr>
        <w:t xml:space="preserve">II. </w:t>
      </w:r>
      <w:r w:rsidR="001F083E" w:rsidRPr="00D278B5">
        <w:rPr>
          <w:rFonts w:eastAsia="Times New Roman" w:cstheme="minorHAnsi"/>
          <w:b/>
          <w:bCs/>
          <w:i/>
          <w:iCs/>
          <w:sz w:val="24"/>
          <w:szCs w:val="24"/>
          <w:lang w:eastAsia="fr-FR"/>
        </w:rPr>
        <w:t>A</w:t>
      </w:r>
      <w:r w:rsidR="00A90BC9" w:rsidRPr="00D278B5">
        <w:rPr>
          <w:rFonts w:eastAsia="Times New Roman" w:cstheme="minorHAnsi"/>
          <w:b/>
          <w:bCs/>
          <w:i/>
          <w:iCs/>
          <w:sz w:val="24"/>
          <w:szCs w:val="24"/>
          <w:lang w:eastAsia="fr-FR"/>
        </w:rPr>
        <w:t>mélior</w:t>
      </w:r>
      <w:r w:rsidR="001F083E" w:rsidRPr="00D278B5">
        <w:rPr>
          <w:rFonts w:eastAsia="Times New Roman" w:cstheme="minorHAnsi"/>
          <w:b/>
          <w:bCs/>
          <w:i/>
          <w:iCs/>
          <w:sz w:val="24"/>
          <w:szCs w:val="24"/>
          <w:lang w:eastAsia="fr-FR"/>
        </w:rPr>
        <w:t>er et structurer</w:t>
      </w:r>
      <w:r w:rsidR="00B708D1" w:rsidRPr="00D278B5">
        <w:rPr>
          <w:rFonts w:eastAsia="Times New Roman" w:cstheme="minorHAnsi"/>
          <w:b/>
          <w:bCs/>
          <w:i/>
          <w:iCs/>
          <w:sz w:val="24"/>
          <w:szCs w:val="24"/>
          <w:lang w:eastAsia="fr-FR"/>
        </w:rPr>
        <w:t xml:space="preserve"> l’exposition des rouleaux</w:t>
      </w:r>
      <w:r w:rsidR="00A90BC9" w:rsidRPr="00D278B5">
        <w:rPr>
          <w:rFonts w:eastAsia="Times New Roman" w:cstheme="minorHAnsi"/>
          <w:b/>
          <w:bCs/>
          <w:i/>
          <w:iCs/>
          <w:sz w:val="24"/>
          <w:szCs w:val="24"/>
          <w:lang w:eastAsia="fr-FR"/>
        </w:rPr>
        <w:t xml:space="preserve"> avec IIIF</w:t>
      </w:r>
    </w:p>
    <w:p w14:paraId="3F161693" w14:textId="60D55B04" w:rsidR="00E155C3" w:rsidRPr="00D278B5" w:rsidRDefault="00E155C3" w:rsidP="00E155C3">
      <w:pPr>
        <w:rPr>
          <w:rFonts w:eastAsia="Times New Roman" w:cstheme="minorHAnsi"/>
          <w:sz w:val="24"/>
          <w:szCs w:val="24"/>
          <w:lang w:eastAsia="fr-FR"/>
        </w:rPr>
      </w:pPr>
      <w:r w:rsidRPr="00D278B5">
        <w:rPr>
          <w:rFonts w:cstheme="minorHAnsi"/>
          <w:sz w:val="24"/>
          <w:szCs w:val="24"/>
        </w:rPr>
        <w:t xml:space="preserve">14h00-15h30 </w:t>
      </w:r>
      <w:r w:rsidR="00B708D1" w:rsidRPr="00D278B5">
        <w:rPr>
          <w:rFonts w:cstheme="minorHAnsi"/>
          <w:sz w:val="24"/>
          <w:szCs w:val="24"/>
        </w:rPr>
        <w:t>E</w:t>
      </w:r>
      <w:r w:rsidRPr="00D278B5">
        <w:rPr>
          <w:rFonts w:cstheme="minorHAnsi"/>
          <w:sz w:val="24"/>
          <w:szCs w:val="24"/>
        </w:rPr>
        <w:t>change</w:t>
      </w:r>
      <w:r w:rsidR="00123713" w:rsidRPr="00D278B5">
        <w:rPr>
          <w:rFonts w:cstheme="minorHAnsi"/>
          <w:i/>
          <w:iCs/>
          <w:sz w:val="24"/>
          <w:szCs w:val="24"/>
        </w:rPr>
        <w:t> : A</w:t>
      </w:r>
      <w:r w:rsidR="00B708D1" w:rsidRPr="00D278B5">
        <w:rPr>
          <w:rFonts w:cstheme="minorHAnsi"/>
          <w:i/>
          <w:iCs/>
          <w:sz w:val="24"/>
          <w:szCs w:val="24"/>
        </w:rPr>
        <w:t xml:space="preserve">utour du </w:t>
      </w:r>
      <w:r w:rsidR="00B708D1" w:rsidRPr="00D278B5">
        <w:rPr>
          <w:rFonts w:eastAsia="Times New Roman" w:cstheme="minorHAnsi"/>
          <w:i/>
          <w:iCs/>
          <w:sz w:val="24"/>
          <w:szCs w:val="24"/>
          <w:lang w:eastAsia="fr-FR"/>
        </w:rPr>
        <w:t xml:space="preserve">visionnage, de la navigation et de l’annotation (attentes en termes de séquençage et </w:t>
      </w:r>
      <w:proofErr w:type="spellStart"/>
      <w:r w:rsidR="00B708D1" w:rsidRPr="00D278B5">
        <w:rPr>
          <w:rFonts w:eastAsia="Times New Roman" w:cstheme="minorHAnsi"/>
          <w:i/>
          <w:iCs/>
          <w:sz w:val="24"/>
          <w:szCs w:val="24"/>
          <w:lang w:eastAsia="fr-FR"/>
        </w:rPr>
        <w:t>citabilité</w:t>
      </w:r>
      <w:proofErr w:type="spellEnd"/>
      <w:r w:rsidR="00B708D1" w:rsidRPr="00D278B5">
        <w:rPr>
          <w:rFonts w:eastAsia="Times New Roman" w:cstheme="minorHAnsi"/>
          <w:i/>
          <w:iCs/>
          <w:sz w:val="24"/>
          <w:szCs w:val="24"/>
          <w:lang w:eastAsia="fr-FR"/>
        </w:rPr>
        <w:t>)</w:t>
      </w:r>
    </w:p>
    <w:p w14:paraId="385E59BC" w14:textId="395ADE4B" w:rsidR="004E3BF0" w:rsidRDefault="004E3BF0" w:rsidP="00E155C3">
      <w:pPr>
        <w:jc w:val="center"/>
        <w:rPr>
          <w:rFonts w:eastAsia="Times New Roman" w:cstheme="minorHAnsi"/>
          <w:sz w:val="24"/>
          <w:szCs w:val="24"/>
          <w:lang w:eastAsia="fr-FR"/>
        </w:rPr>
      </w:pPr>
      <w:r w:rsidRPr="00D278B5">
        <w:rPr>
          <w:rFonts w:eastAsia="Times New Roman" w:cstheme="minorHAnsi"/>
          <w:sz w:val="24"/>
          <w:szCs w:val="24"/>
          <w:lang w:eastAsia="fr-FR"/>
        </w:rPr>
        <w:t>15h30-15h45 Pause</w:t>
      </w:r>
    </w:p>
    <w:p w14:paraId="6E0EAF25" w14:textId="77777777" w:rsidR="00D278B5" w:rsidRPr="00D278B5" w:rsidRDefault="00D278B5" w:rsidP="00E155C3">
      <w:pPr>
        <w:jc w:val="center"/>
        <w:rPr>
          <w:rFonts w:eastAsia="Times New Roman" w:cstheme="minorHAnsi"/>
          <w:sz w:val="24"/>
          <w:szCs w:val="24"/>
          <w:lang w:eastAsia="fr-FR"/>
        </w:rPr>
      </w:pPr>
    </w:p>
    <w:p w14:paraId="175E2A4F" w14:textId="0D2F77E9" w:rsidR="00623E1A" w:rsidRPr="00D278B5" w:rsidRDefault="00623E1A" w:rsidP="00B708D1">
      <w:pPr>
        <w:jc w:val="center"/>
        <w:rPr>
          <w:rFonts w:eastAsia="Times New Roman" w:cstheme="minorHAnsi"/>
          <w:b/>
          <w:bCs/>
          <w:i/>
          <w:iCs/>
          <w:sz w:val="24"/>
          <w:szCs w:val="24"/>
          <w:lang w:eastAsia="fr-FR"/>
        </w:rPr>
      </w:pPr>
      <w:r w:rsidRPr="00D278B5">
        <w:rPr>
          <w:rFonts w:eastAsia="Times New Roman" w:cstheme="minorHAnsi"/>
          <w:b/>
          <w:bCs/>
          <w:i/>
          <w:iCs/>
          <w:sz w:val="24"/>
          <w:szCs w:val="24"/>
          <w:lang w:eastAsia="fr-FR"/>
        </w:rPr>
        <w:t xml:space="preserve">III. </w:t>
      </w:r>
      <w:r w:rsidR="001F083E" w:rsidRPr="00D278B5">
        <w:rPr>
          <w:rFonts w:eastAsia="Times New Roman" w:cstheme="minorHAnsi"/>
          <w:b/>
          <w:bCs/>
          <w:i/>
          <w:iCs/>
          <w:sz w:val="24"/>
          <w:szCs w:val="24"/>
          <w:lang w:eastAsia="fr-FR"/>
        </w:rPr>
        <w:t>Diffuser, faire connaître</w:t>
      </w:r>
      <w:r w:rsidRPr="00D278B5">
        <w:rPr>
          <w:rFonts w:eastAsia="Times New Roman" w:cstheme="minorHAnsi"/>
          <w:b/>
          <w:bCs/>
          <w:i/>
          <w:iCs/>
          <w:sz w:val="24"/>
          <w:szCs w:val="24"/>
          <w:lang w:eastAsia="fr-FR"/>
        </w:rPr>
        <w:t xml:space="preserve"> : </w:t>
      </w:r>
      <w:r w:rsidR="001F083E" w:rsidRPr="00D278B5">
        <w:rPr>
          <w:rFonts w:eastAsia="Times New Roman" w:cstheme="minorHAnsi"/>
          <w:b/>
          <w:bCs/>
          <w:i/>
          <w:iCs/>
          <w:sz w:val="24"/>
          <w:szCs w:val="24"/>
          <w:lang w:eastAsia="fr-FR"/>
        </w:rPr>
        <w:t xml:space="preserve">autour d’ADNO : </w:t>
      </w:r>
      <w:r w:rsidRPr="00D278B5">
        <w:rPr>
          <w:rFonts w:eastAsia="Times New Roman" w:cstheme="minorHAnsi"/>
          <w:b/>
          <w:bCs/>
          <w:i/>
          <w:iCs/>
          <w:sz w:val="24"/>
          <w:szCs w:val="24"/>
          <w:lang w:eastAsia="fr-FR"/>
        </w:rPr>
        <w:t>tests d’annotation et nouveaux développeme</w:t>
      </w:r>
      <w:r w:rsidR="004E3BF0" w:rsidRPr="00D278B5">
        <w:rPr>
          <w:rFonts w:eastAsia="Times New Roman" w:cstheme="minorHAnsi"/>
          <w:b/>
          <w:bCs/>
          <w:i/>
          <w:iCs/>
          <w:sz w:val="24"/>
          <w:szCs w:val="24"/>
          <w:lang w:eastAsia="fr-FR"/>
        </w:rPr>
        <w:t>nt</w:t>
      </w:r>
      <w:r w:rsidR="001F083E" w:rsidRPr="00D278B5">
        <w:rPr>
          <w:rFonts w:eastAsia="Times New Roman" w:cstheme="minorHAnsi"/>
          <w:b/>
          <w:bCs/>
          <w:i/>
          <w:iCs/>
          <w:sz w:val="24"/>
          <w:szCs w:val="24"/>
          <w:lang w:eastAsia="fr-FR"/>
        </w:rPr>
        <w:t>s</w:t>
      </w:r>
    </w:p>
    <w:p w14:paraId="3DAB27EC" w14:textId="3377BA9A" w:rsidR="001F083E" w:rsidRPr="00D278B5" w:rsidRDefault="001F083E" w:rsidP="00A90BC9">
      <w:pPr>
        <w:rPr>
          <w:rFonts w:eastAsia="Times New Roman" w:cstheme="minorHAnsi"/>
          <w:sz w:val="24"/>
          <w:szCs w:val="24"/>
          <w:lang w:eastAsia="fr-FR"/>
        </w:rPr>
      </w:pPr>
      <w:r w:rsidRPr="00D278B5">
        <w:rPr>
          <w:rFonts w:eastAsia="Times New Roman" w:cstheme="minorHAnsi"/>
          <w:sz w:val="24"/>
          <w:szCs w:val="24"/>
          <w:lang w:eastAsia="fr-FR"/>
        </w:rPr>
        <w:t xml:space="preserve">15h45 </w:t>
      </w:r>
      <w:r w:rsidRPr="00D278B5">
        <w:rPr>
          <w:rFonts w:eastAsia="Times New Roman" w:cstheme="minorHAnsi"/>
          <w:i/>
          <w:iCs/>
          <w:sz w:val="24"/>
          <w:szCs w:val="24"/>
          <w:lang w:eastAsia="fr-FR"/>
        </w:rPr>
        <w:t>ADNO, Un outil d’annotation pour la médiation</w:t>
      </w:r>
      <w:r w:rsidRPr="00D278B5">
        <w:rPr>
          <w:rFonts w:eastAsia="Times New Roman" w:cstheme="minorHAnsi"/>
          <w:sz w:val="24"/>
          <w:szCs w:val="24"/>
          <w:lang w:eastAsia="fr-FR"/>
        </w:rPr>
        <w:t xml:space="preserve"> </w:t>
      </w:r>
      <w:r w:rsidR="000D074B" w:rsidRPr="000D074B">
        <w:rPr>
          <w:rFonts w:eastAsia="Times New Roman" w:cstheme="minorHAnsi"/>
          <w:i/>
          <w:iCs/>
          <w:sz w:val="24"/>
          <w:szCs w:val="24"/>
          <w:lang w:eastAsia="fr-FR"/>
        </w:rPr>
        <w:t>et son écosystème</w:t>
      </w:r>
      <w:r w:rsidR="000D074B">
        <w:rPr>
          <w:rFonts w:eastAsia="Times New Roman" w:cstheme="minorHAnsi"/>
          <w:sz w:val="24"/>
          <w:szCs w:val="24"/>
          <w:lang w:eastAsia="fr-FR"/>
        </w:rPr>
        <w:t xml:space="preserve"> </w:t>
      </w:r>
      <w:r w:rsidRPr="00D278B5">
        <w:rPr>
          <w:rFonts w:eastAsia="Times New Roman" w:cstheme="minorHAnsi"/>
          <w:sz w:val="24"/>
          <w:szCs w:val="24"/>
          <w:lang w:eastAsia="fr-FR"/>
        </w:rPr>
        <w:t xml:space="preserve">(Thierry Pasquier) </w:t>
      </w:r>
    </w:p>
    <w:p w14:paraId="4F170AA8" w14:textId="133E6FE7" w:rsidR="00623E1A" w:rsidRPr="00D278B5" w:rsidRDefault="001F083E" w:rsidP="00A90BC9">
      <w:pPr>
        <w:rPr>
          <w:rFonts w:eastAsia="Times New Roman" w:cstheme="minorHAnsi"/>
          <w:sz w:val="24"/>
          <w:szCs w:val="24"/>
          <w:lang w:eastAsia="fr-FR"/>
        </w:rPr>
      </w:pPr>
      <w:r w:rsidRPr="00D278B5">
        <w:rPr>
          <w:rFonts w:eastAsia="Times New Roman" w:cstheme="minorHAnsi"/>
          <w:sz w:val="24"/>
          <w:szCs w:val="24"/>
          <w:lang w:eastAsia="fr-FR"/>
        </w:rPr>
        <w:t xml:space="preserve">16h </w:t>
      </w:r>
      <w:r w:rsidR="00123713" w:rsidRPr="00D278B5">
        <w:rPr>
          <w:rFonts w:eastAsia="Times New Roman" w:cstheme="minorHAnsi"/>
          <w:i/>
          <w:iCs/>
          <w:sz w:val="24"/>
          <w:szCs w:val="24"/>
          <w:lang w:eastAsia="fr-FR"/>
        </w:rPr>
        <w:t>R</w:t>
      </w:r>
      <w:r w:rsidR="00623E1A" w:rsidRPr="00D278B5">
        <w:rPr>
          <w:rFonts w:eastAsia="Times New Roman" w:cstheme="minorHAnsi"/>
          <w:i/>
          <w:iCs/>
          <w:sz w:val="24"/>
          <w:szCs w:val="24"/>
          <w:lang w:eastAsia="fr-FR"/>
        </w:rPr>
        <w:t>ésultats des tests</w:t>
      </w:r>
      <w:r w:rsidRPr="00D278B5">
        <w:rPr>
          <w:rFonts w:eastAsia="Times New Roman" w:cstheme="minorHAnsi"/>
          <w:i/>
          <w:iCs/>
          <w:sz w:val="24"/>
          <w:szCs w:val="24"/>
          <w:lang w:eastAsia="fr-FR"/>
        </w:rPr>
        <w:t xml:space="preserve"> </w:t>
      </w:r>
      <w:r w:rsidR="005350AA" w:rsidRPr="00D278B5">
        <w:rPr>
          <w:rFonts w:eastAsia="Times New Roman" w:cstheme="minorHAnsi"/>
          <w:i/>
          <w:iCs/>
          <w:sz w:val="24"/>
          <w:szCs w:val="24"/>
          <w:lang w:eastAsia="fr-FR"/>
        </w:rPr>
        <w:t>de parcours virtuels pour des rouleaux médiévaux</w:t>
      </w:r>
      <w:r w:rsidR="005350AA" w:rsidRPr="00D278B5">
        <w:rPr>
          <w:rFonts w:eastAsia="Times New Roman" w:cstheme="minorHAnsi"/>
          <w:sz w:val="24"/>
          <w:szCs w:val="24"/>
          <w:lang w:eastAsia="fr-FR"/>
        </w:rPr>
        <w:t xml:space="preserve"> </w:t>
      </w:r>
      <w:r w:rsidRPr="00D278B5">
        <w:rPr>
          <w:rFonts w:eastAsia="Times New Roman" w:cstheme="minorHAnsi"/>
          <w:sz w:val="24"/>
          <w:szCs w:val="24"/>
          <w:lang w:eastAsia="fr-FR"/>
        </w:rPr>
        <w:t>(</w:t>
      </w:r>
      <w:r w:rsidR="00623E1A" w:rsidRPr="00D278B5">
        <w:rPr>
          <w:rFonts w:eastAsia="Times New Roman" w:cstheme="minorHAnsi"/>
          <w:sz w:val="24"/>
          <w:szCs w:val="24"/>
          <w:lang w:eastAsia="fr-FR"/>
        </w:rPr>
        <w:t xml:space="preserve">Marlène </w:t>
      </w:r>
      <w:proofErr w:type="spellStart"/>
      <w:r w:rsidR="00623E1A" w:rsidRPr="00D278B5">
        <w:rPr>
          <w:rFonts w:eastAsia="Times New Roman" w:cstheme="minorHAnsi"/>
          <w:sz w:val="24"/>
          <w:szCs w:val="24"/>
          <w:lang w:eastAsia="fr-FR"/>
        </w:rPr>
        <w:t>Helias</w:t>
      </w:r>
      <w:proofErr w:type="spellEnd"/>
      <w:r w:rsidR="00623E1A" w:rsidRPr="00D278B5">
        <w:rPr>
          <w:rFonts w:eastAsia="Times New Roman" w:cstheme="minorHAnsi"/>
          <w:sz w:val="24"/>
          <w:szCs w:val="24"/>
          <w:lang w:eastAsia="fr-FR"/>
        </w:rPr>
        <w:t>-Baron, Jean-Baptiste Renault</w:t>
      </w:r>
      <w:r w:rsidR="00123713" w:rsidRPr="00D278B5">
        <w:rPr>
          <w:rFonts w:eastAsia="Times New Roman" w:cstheme="minorHAnsi"/>
          <w:sz w:val="24"/>
          <w:szCs w:val="24"/>
          <w:lang w:eastAsia="fr-FR"/>
        </w:rPr>
        <w:t>, Thomas Roche</w:t>
      </w:r>
      <w:r w:rsidR="00DE5553">
        <w:rPr>
          <w:rFonts w:eastAsia="Times New Roman" w:cstheme="minorHAnsi"/>
          <w:sz w:val="24"/>
          <w:szCs w:val="24"/>
          <w:lang w:eastAsia="fr-FR"/>
        </w:rPr>
        <w:t xml:space="preserve">, </w:t>
      </w:r>
      <w:r w:rsidR="00DE5553" w:rsidRPr="00D278B5">
        <w:rPr>
          <w:rFonts w:eastAsia="Times New Roman" w:cstheme="minorHAnsi"/>
          <w:sz w:val="24"/>
          <w:szCs w:val="24"/>
          <w:lang w:eastAsia="fr-FR"/>
        </w:rPr>
        <w:t xml:space="preserve">Eléonore </w:t>
      </w:r>
      <w:proofErr w:type="spellStart"/>
      <w:r w:rsidR="00DE5553" w:rsidRPr="00D278B5">
        <w:rPr>
          <w:rFonts w:eastAsia="Times New Roman" w:cstheme="minorHAnsi"/>
          <w:sz w:val="24"/>
          <w:szCs w:val="24"/>
          <w:lang w:eastAsia="fr-FR"/>
        </w:rPr>
        <w:t>Venturelli</w:t>
      </w:r>
      <w:proofErr w:type="spellEnd"/>
      <w:r w:rsidRPr="00D278B5">
        <w:rPr>
          <w:rFonts w:eastAsia="Times New Roman" w:cstheme="minorHAnsi"/>
          <w:sz w:val="24"/>
          <w:szCs w:val="24"/>
          <w:lang w:eastAsia="fr-FR"/>
        </w:rPr>
        <w:t>).</w:t>
      </w:r>
    </w:p>
    <w:p w14:paraId="3E94B4E4" w14:textId="61CD40B3" w:rsidR="001F083E" w:rsidRPr="00D278B5" w:rsidRDefault="001F083E" w:rsidP="00A90BC9">
      <w:pPr>
        <w:rPr>
          <w:rFonts w:eastAsia="Times New Roman" w:cstheme="minorHAnsi"/>
          <w:i/>
          <w:iCs/>
          <w:sz w:val="24"/>
          <w:szCs w:val="24"/>
          <w:lang w:eastAsia="fr-FR"/>
        </w:rPr>
      </w:pPr>
      <w:r w:rsidRPr="00D278B5">
        <w:rPr>
          <w:rFonts w:eastAsia="Times New Roman" w:cstheme="minorHAnsi"/>
          <w:sz w:val="24"/>
          <w:szCs w:val="24"/>
          <w:lang w:eastAsia="fr-FR"/>
        </w:rPr>
        <w:t xml:space="preserve">16h15 </w:t>
      </w:r>
      <w:r w:rsidR="00123713" w:rsidRPr="00D278B5">
        <w:rPr>
          <w:rFonts w:eastAsia="Times New Roman" w:cstheme="minorHAnsi"/>
          <w:sz w:val="24"/>
          <w:szCs w:val="24"/>
          <w:lang w:eastAsia="fr-FR"/>
        </w:rPr>
        <w:t xml:space="preserve">Echange : </w:t>
      </w:r>
      <w:r w:rsidR="005350AA" w:rsidRPr="00D278B5">
        <w:rPr>
          <w:rFonts w:eastAsia="Times New Roman" w:cstheme="minorHAnsi"/>
          <w:i/>
          <w:iCs/>
          <w:sz w:val="24"/>
          <w:szCs w:val="24"/>
          <w:lang w:eastAsia="fr-FR"/>
        </w:rPr>
        <w:t>U</w:t>
      </w:r>
      <w:r w:rsidRPr="00D278B5">
        <w:rPr>
          <w:rFonts w:eastAsia="Times New Roman" w:cstheme="minorHAnsi"/>
          <w:i/>
          <w:iCs/>
          <w:sz w:val="24"/>
          <w:szCs w:val="24"/>
          <w:lang w:eastAsia="fr-FR"/>
        </w:rPr>
        <w:t>sages d’ADNO</w:t>
      </w:r>
      <w:r w:rsidR="005350AA" w:rsidRPr="00D278B5">
        <w:rPr>
          <w:rFonts w:eastAsia="Times New Roman" w:cstheme="minorHAnsi"/>
          <w:i/>
          <w:iCs/>
          <w:sz w:val="24"/>
          <w:szCs w:val="24"/>
          <w:lang w:eastAsia="fr-FR"/>
        </w:rPr>
        <w:t xml:space="preserve"> pour les rouleaux et </w:t>
      </w:r>
      <w:r w:rsidRPr="00D278B5">
        <w:rPr>
          <w:rFonts w:eastAsia="Times New Roman" w:cstheme="minorHAnsi"/>
          <w:i/>
          <w:iCs/>
          <w:sz w:val="24"/>
          <w:szCs w:val="24"/>
          <w:lang w:eastAsia="fr-FR"/>
        </w:rPr>
        <w:t>développements souhai</w:t>
      </w:r>
      <w:r w:rsidR="00D40D20" w:rsidRPr="00D278B5">
        <w:rPr>
          <w:rFonts w:eastAsia="Times New Roman" w:cstheme="minorHAnsi"/>
          <w:i/>
          <w:iCs/>
          <w:sz w:val="24"/>
          <w:szCs w:val="24"/>
          <w:lang w:eastAsia="fr-FR"/>
        </w:rPr>
        <w:t>tés.</w:t>
      </w:r>
    </w:p>
    <w:p w14:paraId="1068B35B" w14:textId="5993D3CC" w:rsidR="00DC6B28" w:rsidRPr="001C5D4F" w:rsidRDefault="001C5D4F">
      <w:pPr>
        <w:rPr>
          <w:rFonts w:eastAsia="Times New Roman" w:cstheme="minorHAnsi"/>
          <w:sz w:val="24"/>
          <w:szCs w:val="24"/>
          <w:lang w:eastAsia="fr-FR"/>
        </w:rPr>
      </w:pPr>
      <w:r w:rsidRPr="001C5D4F">
        <w:rPr>
          <w:rFonts w:eastAsia="Times New Roman" w:cstheme="minorHAnsi"/>
          <w:sz w:val="24"/>
          <w:szCs w:val="24"/>
          <w:lang w:eastAsia="fr-FR"/>
        </w:rPr>
        <w:t>17h00 Fin de la journée.</w:t>
      </w:r>
    </w:p>
    <w:p w14:paraId="5C614750" w14:textId="77777777" w:rsidR="001C5D4F" w:rsidRDefault="001C5D4F">
      <w:pPr>
        <w:rPr>
          <w:rFonts w:cstheme="minorHAnsi"/>
        </w:rPr>
      </w:pPr>
    </w:p>
    <w:p w14:paraId="7528AA12" w14:textId="5C99163B" w:rsidR="00D2154C" w:rsidRPr="00D2154C" w:rsidRDefault="00D2154C">
      <w:pPr>
        <w:rPr>
          <w:rFonts w:cstheme="minorHAnsi"/>
          <w:b/>
          <w:bCs/>
        </w:rPr>
      </w:pPr>
      <w:r w:rsidRPr="00D2154C">
        <w:rPr>
          <w:rFonts w:cstheme="minorHAnsi"/>
          <w:b/>
          <w:bCs/>
        </w:rPr>
        <w:t>Participants annoncés (non exhaustif)</w:t>
      </w:r>
    </w:p>
    <w:p w14:paraId="77F6AD9F" w14:textId="4A8F6854" w:rsidR="00D2154C" w:rsidRDefault="00D2154C">
      <w:pPr>
        <w:rPr>
          <w:rFonts w:cstheme="minorHAnsi"/>
        </w:rPr>
      </w:pPr>
      <w:r>
        <w:rPr>
          <w:rFonts w:cstheme="minorHAnsi"/>
        </w:rPr>
        <w:t>Sébastien Barret (CNRS-IRHT)</w:t>
      </w:r>
    </w:p>
    <w:p w14:paraId="7AA23E92" w14:textId="4501E1FD" w:rsidR="00D2154C" w:rsidRPr="00D2154C" w:rsidRDefault="00D2154C">
      <w:pPr>
        <w:rPr>
          <w:rFonts w:cstheme="minorHAnsi"/>
        </w:rPr>
      </w:pPr>
      <w:r w:rsidRPr="00D2154C">
        <w:rPr>
          <w:rFonts w:cstheme="minorHAnsi"/>
        </w:rPr>
        <w:t xml:space="preserve">Antoine </w:t>
      </w:r>
      <w:proofErr w:type="spellStart"/>
      <w:r w:rsidRPr="00D2154C">
        <w:rPr>
          <w:rFonts w:cstheme="minorHAnsi"/>
        </w:rPr>
        <w:t>Boustany</w:t>
      </w:r>
      <w:proofErr w:type="spellEnd"/>
      <w:r w:rsidRPr="00D2154C">
        <w:rPr>
          <w:rFonts w:cstheme="minorHAnsi"/>
        </w:rPr>
        <w:t xml:space="preserve"> (Bibliothèque Sainte-G</w:t>
      </w:r>
      <w:r>
        <w:rPr>
          <w:rFonts w:cstheme="minorHAnsi"/>
        </w:rPr>
        <w:t>eneviève)</w:t>
      </w:r>
    </w:p>
    <w:p w14:paraId="46B01578" w14:textId="428DE18C" w:rsidR="00D2154C" w:rsidRPr="00D2154C" w:rsidRDefault="00D2154C">
      <w:pPr>
        <w:rPr>
          <w:rFonts w:cstheme="minorHAnsi"/>
        </w:rPr>
      </w:pPr>
      <w:proofErr w:type="spellStart"/>
      <w:r w:rsidRPr="00D2154C">
        <w:rPr>
          <w:rFonts w:cstheme="minorHAnsi"/>
        </w:rPr>
        <w:t>Tamiko</w:t>
      </w:r>
      <w:proofErr w:type="spellEnd"/>
      <w:r w:rsidRPr="00D2154C">
        <w:rPr>
          <w:rFonts w:cstheme="minorHAnsi"/>
        </w:rPr>
        <w:t xml:space="preserve"> Fournier-</w:t>
      </w:r>
      <w:proofErr w:type="spellStart"/>
      <w:r w:rsidRPr="00D2154C">
        <w:rPr>
          <w:rFonts w:cstheme="minorHAnsi"/>
        </w:rPr>
        <w:t>Fujimoto</w:t>
      </w:r>
      <w:proofErr w:type="spellEnd"/>
      <w:r w:rsidRPr="00D2154C">
        <w:rPr>
          <w:rFonts w:cstheme="minorHAnsi"/>
        </w:rPr>
        <w:t xml:space="preserve"> (Univ</w:t>
      </w:r>
      <w:r>
        <w:rPr>
          <w:rFonts w:cstheme="minorHAnsi"/>
        </w:rPr>
        <w:t>ersité de</w:t>
      </w:r>
      <w:r w:rsidRPr="00D2154C">
        <w:rPr>
          <w:rFonts w:cstheme="minorHAnsi"/>
        </w:rPr>
        <w:t xml:space="preserve"> Caen</w:t>
      </w:r>
      <w:r>
        <w:rPr>
          <w:rFonts w:cstheme="minorHAnsi"/>
        </w:rPr>
        <w:t>, CRAHAM</w:t>
      </w:r>
      <w:r w:rsidRPr="00D2154C">
        <w:rPr>
          <w:rFonts w:cstheme="minorHAnsi"/>
        </w:rPr>
        <w:t>)</w:t>
      </w:r>
    </w:p>
    <w:p w14:paraId="772B8B85" w14:textId="38FC34C0" w:rsidR="00D2154C" w:rsidRPr="00D2154C" w:rsidRDefault="00D2154C">
      <w:pPr>
        <w:rPr>
          <w:rFonts w:cstheme="minorHAnsi"/>
        </w:rPr>
      </w:pPr>
      <w:r w:rsidRPr="00D2154C">
        <w:rPr>
          <w:rFonts w:cstheme="minorHAnsi"/>
        </w:rPr>
        <w:t xml:space="preserve">Davide </w:t>
      </w:r>
      <w:proofErr w:type="spellStart"/>
      <w:r w:rsidRPr="00D2154C">
        <w:rPr>
          <w:rFonts w:cstheme="minorHAnsi"/>
        </w:rPr>
        <w:t>Gherdevich</w:t>
      </w:r>
      <w:proofErr w:type="spellEnd"/>
      <w:r w:rsidRPr="00D2154C">
        <w:rPr>
          <w:rFonts w:cstheme="minorHAnsi"/>
        </w:rPr>
        <w:t xml:space="preserve"> (Univ</w:t>
      </w:r>
      <w:r>
        <w:rPr>
          <w:rFonts w:cstheme="minorHAnsi"/>
        </w:rPr>
        <w:t>ersité</w:t>
      </w:r>
      <w:r w:rsidRPr="00D2154C">
        <w:rPr>
          <w:rFonts w:cstheme="minorHAnsi"/>
        </w:rPr>
        <w:t xml:space="preserve"> </w:t>
      </w:r>
      <w:r>
        <w:rPr>
          <w:rFonts w:cstheme="minorHAnsi"/>
        </w:rPr>
        <w:t>Versailles-</w:t>
      </w:r>
      <w:r w:rsidRPr="00D2154C">
        <w:rPr>
          <w:rFonts w:cstheme="minorHAnsi"/>
        </w:rPr>
        <w:t>Saint-Quent</w:t>
      </w:r>
      <w:r>
        <w:rPr>
          <w:rFonts w:cstheme="minorHAnsi"/>
        </w:rPr>
        <w:t>in-en-Yvelines, DYPAC)</w:t>
      </w:r>
    </w:p>
    <w:p w14:paraId="4F45F9DD" w14:textId="35D01EBD" w:rsidR="00D2154C" w:rsidRPr="009A4672" w:rsidRDefault="00D2154C">
      <w:pPr>
        <w:rPr>
          <w:rFonts w:cstheme="minorHAnsi"/>
        </w:rPr>
      </w:pPr>
      <w:r w:rsidRPr="009A4672">
        <w:rPr>
          <w:rFonts w:cstheme="minorHAnsi"/>
        </w:rPr>
        <w:t xml:space="preserve">Marlène </w:t>
      </w:r>
      <w:proofErr w:type="spellStart"/>
      <w:r w:rsidRPr="009A4672">
        <w:rPr>
          <w:rFonts w:cstheme="minorHAnsi"/>
        </w:rPr>
        <w:t>Helias</w:t>
      </w:r>
      <w:proofErr w:type="spellEnd"/>
      <w:r w:rsidRPr="009A4672">
        <w:rPr>
          <w:rFonts w:cstheme="minorHAnsi"/>
        </w:rPr>
        <w:t>-Baron (CNRS-IRHT)</w:t>
      </w:r>
    </w:p>
    <w:p w14:paraId="0C3810DB" w14:textId="30B102A7" w:rsidR="00D2154C" w:rsidRPr="009A4672" w:rsidRDefault="00D2154C">
      <w:pPr>
        <w:rPr>
          <w:rFonts w:cstheme="minorHAnsi"/>
        </w:rPr>
      </w:pPr>
      <w:r w:rsidRPr="009A4672">
        <w:rPr>
          <w:rFonts w:cstheme="minorHAnsi"/>
        </w:rPr>
        <w:t>Gilles Kagan (CNRS-IRHT)</w:t>
      </w:r>
    </w:p>
    <w:p w14:paraId="11BF99E9" w14:textId="57E05D26" w:rsidR="00D2154C" w:rsidRPr="009A4672" w:rsidRDefault="00D2154C">
      <w:pPr>
        <w:rPr>
          <w:rFonts w:cstheme="minorHAnsi"/>
        </w:rPr>
      </w:pPr>
      <w:r w:rsidRPr="009A4672">
        <w:rPr>
          <w:rFonts w:cstheme="minorHAnsi"/>
        </w:rPr>
        <w:t xml:space="preserve">Stéphane </w:t>
      </w:r>
      <w:proofErr w:type="spellStart"/>
      <w:r w:rsidRPr="009A4672">
        <w:rPr>
          <w:rFonts w:cstheme="minorHAnsi"/>
        </w:rPr>
        <w:t>Meziache</w:t>
      </w:r>
      <w:proofErr w:type="spellEnd"/>
      <w:r w:rsidRPr="009A4672">
        <w:rPr>
          <w:rFonts w:cstheme="minorHAnsi"/>
        </w:rPr>
        <w:t xml:space="preserve"> (Archives Nationales)</w:t>
      </w:r>
    </w:p>
    <w:p w14:paraId="5562620E" w14:textId="77B59471" w:rsidR="00D2154C" w:rsidRDefault="00D2154C">
      <w:pPr>
        <w:rPr>
          <w:rFonts w:cstheme="minorHAnsi"/>
        </w:rPr>
      </w:pPr>
      <w:r w:rsidRPr="00D2154C">
        <w:rPr>
          <w:rFonts w:cstheme="minorHAnsi"/>
        </w:rPr>
        <w:t>Jean-François Moufflet (Archives N</w:t>
      </w:r>
      <w:r>
        <w:rPr>
          <w:rFonts w:cstheme="minorHAnsi"/>
        </w:rPr>
        <w:t>ationales)</w:t>
      </w:r>
    </w:p>
    <w:p w14:paraId="0C0C997B" w14:textId="04CE89E0" w:rsidR="00D2154C" w:rsidRDefault="00D2154C">
      <w:pPr>
        <w:rPr>
          <w:rFonts w:cstheme="minorHAnsi"/>
        </w:rPr>
      </w:pPr>
      <w:r>
        <w:rPr>
          <w:rFonts w:cstheme="minorHAnsi"/>
        </w:rPr>
        <w:t xml:space="preserve">Sébastien </w:t>
      </w:r>
      <w:proofErr w:type="spellStart"/>
      <w:r>
        <w:rPr>
          <w:rFonts w:cstheme="minorHAnsi"/>
        </w:rPr>
        <w:t>Nadiras</w:t>
      </w:r>
      <w:proofErr w:type="spellEnd"/>
      <w:r>
        <w:rPr>
          <w:rFonts w:cstheme="minorHAnsi"/>
        </w:rPr>
        <w:t xml:space="preserve"> (Archives Nationales)</w:t>
      </w:r>
    </w:p>
    <w:p w14:paraId="028C0DC0" w14:textId="6449144A" w:rsidR="00D2154C" w:rsidRDefault="00D2154C">
      <w:pPr>
        <w:rPr>
          <w:rFonts w:cstheme="minorHAnsi"/>
        </w:rPr>
      </w:pPr>
      <w:r>
        <w:rPr>
          <w:rFonts w:cstheme="minorHAnsi"/>
        </w:rPr>
        <w:t>Thierry Pasquier (Espace Mendès-France, Poitiers)</w:t>
      </w:r>
    </w:p>
    <w:p w14:paraId="629C3AB7" w14:textId="56AD3088" w:rsidR="00D2154C" w:rsidRDefault="00D2154C">
      <w:pPr>
        <w:rPr>
          <w:rFonts w:cstheme="minorHAnsi"/>
        </w:rPr>
      </w:pPr>
      <w:r>
        <w:rPr>
          <w:rFonts w:cstheme="minorHAnsi"/>
        </w:rPr>
        <w:t xml:space="preserve">Jean-Baptiste Renault (Archives Henri Poincaré </w:t>
      </w:r>
      <w:proofErr w:type="spellStart"/>
      <w:r>
        <w:rPr>
          <w:rFonts w:cstheme="minorHAnsi"/>
        </w:rPr>
        <w:t>PReST</w:t>
      </w:r>
      <w:proofErr w:type="spellEnd"/>
      <w:r>
        <w:rPr>
          <w:rFonts w:cstheme="minorHAnsi"/>
        </w:rPr>
        <w:t>, Nancy)</w:t>
      </w:r>
    </w:p>
    <w:p w14:paraId="4F7E6594" w14:textId="6F2AAC63" w:rsidR="00D2154C" w:rsidRDefault="00D2154C">
      <w:pPr>
        <w:rPr>
          <w:rFonts w:cstheme="minorHAnsi"/>
        </w:rPr>
      </w:pPr>
      <w:r>
        <w:rPr>
          <w:rFonts w:cstheme="minorHAnsi"/>
        </w:rPr>
        <w:t xml:space="preserve">Pauline Rivière </w:t>
      </w:r>
      <w:r w:rsidRPr="00D2154C">
        <w:rPr>
          <w:rFonts w:cstheme="minorHAnsi"/>
        </w:rPr>
        <w:t>(Bibliothèque Sainte-G</w:t>
      </w:r>
      <w:r>
        <w:rPr>
          <w:rFonts w:cstheme="minorHAnsi"/>
        </w:rPr>
        <w:t>eneviève)</w:t>
      </w:r>
    </w:p>
    <w:p w14:paraId="7CA752F7" w14:textId="21D8FA20" w:rsidR="00D2154C" w:rsidRDefault="00D2154C">
      <w:pPr>
        <w:rPr>
          <w:rFonts w:cstheme="minorHAnsi"/>
        </w:rPr>
      </w:pPr>
      <w:r>
        <w:rPr>
          <w:rFonts w:cstheme="minorHAnsi"/>
        </w:rPr>
        <w:t>Thomas Roche (Archives Nationales)</w:t>
      </w:r>
    </w:p>
    <w:p w14:paraId="1C006017" w14:textId="75E0FD4B" w:rsidR="00D2154C" w:rsidRDefault="00D2154C">
      <w:pPr>
        <w:rPr>
          <w:rFonts w:cstheme="minorHAnsi"/>
        </w:rPr>
      </w:pPr>
      <w:r>
        <w:rPr>
          <w:rFonts w:cstheme="minorHAnsi"/>
        </w:rPr>
        <w:t>Nicolas Ruffini-</w:t>
      </w:r>
      <w:proofErr w:type="spellStart"/>
      <w:r>
        <w:rPr>
          <w:rFonts w:cstheme="minorHAnsi"/>
        </w:rPr>
        <w:t>Ronzani</w:t>
      </w:r>
      <w:proofErr w:type="spellEnd"/>
      <w:r>
        <w:rPr>
          <w:rFonts w:cstheme="minorHAnsi"/>
        </w:rPr>
        <w:t xml:space="preserve"> (Université de Namur, PRAME)</w:t>
      </w:r>
    </w:p>
    <w:p w14:paraId="0D2CC7F3" w14:textId="53243C23" w:rsidR="00D2154C" w:rsidRDefault="00D2154C">
      <w:pPr>
        <w:rPr>
          <w:rFonts w:cstheme="minorHAnsi"/>
        </w:rPr>
      </w:pPr>
      <w:r>
        <w:rPr>
          <w:rFonts w:cstheme="minorHAnsi"/>
        </w:rPr>
        <w:t xml:space="preserve">Eléonore </w:t>
      </w:r>
      <w:proofErr w:type="spellStart"/>
      <w:r>
        <w:rPr>
          <w:rFonts w:cstheme="minorHAnsi"/>
        </w:rPr>
        <w:t>Venturelli</w:t>
      </w:r>
      <w:proofErr w:type="spellEnd"/>
      <w:r>
        <w:rPr>
          <w:rFonts w:cstheme="minorHAnsi"/>
        </w:rPr>
        <w:t xml:space="preserve"> (Archives Henri Poincaré </w:t>
      </w:r>
      <w:proofErr w:type="spellStart"/>
      <w:r>
        <w:rPr>
          <w:rFonts w:cstheme="minorHAnsi"/>
        </w:rPr>
        <w:t>PReST</w:t>
      </w:r>
      <w:proofErr w:type="spellEnd"/>
      <w:r>
        <w:rPr>
          <w:rFonts w:cstheme="minorHAnsi"/>
        </w:rPr>
        <w:t>, Nancy)</w:t>
      </w:r>
    </w:p>
    <w:p w14:paraId="3023F364" w14:textId="628968F2" w:rsidR="00D2154C" w:rsidRDefault="00D2154C">
      <w:pPr>
        <w:rPr>
          <w:rFonts w:cstheme="minorHAnsi"/>
        </w:rPr>
      </w:pPr>
      <w:r>
        <w:rPr>
          <w:rFonts w:cstheme="minorHAnsi"/>
        </w:rPr>
        <w:t xml:space="preserve">Pierre </w:t>
      </w:r>
      <w:proofErr w:type="spellStart"/>
      <w:r>
        <w:rPr>
          <w:rFonts w:cstheme="minorHAnsi"/>
        </w:rPr>
        <w:t>Willaime</w:t>
      </w:r>
      <w:proofErr w:type="spellEnd"/>
      <w:r>
        <w:rPr>
          <w:rFonts w:cstheme="minorHAnsi"/>
        </w:rPr>
        <w:t xml:space="preserve"> (Archives Henri Poincaré </w:t>
      </w:r>
      <w:proofErr w:type="spellStart"/>
      <w:r>
        <w:rPr>
          <w:rFonts w:cstheme="minorHAnsi"/>
        </w:rPr>
        <w:t>PReST</w:t>
      </w:r>
      <w:proofErr w:type="spellEnd"/>
      <w:r>
        <w:rPr>
          <w:rFonts w:cstheme="minorHAnsi"/>
        </w:rPr>
        <w:t>, Nancy)</w:t>
      </w:r>
    </w:p>
    <w:sectPr w:rsidR="00D21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40D88"/>
    <w:multiLevelType w:val="hybridMultilevel"/>
    <w:tmpl w:val="0624CD16"/>
    <w:lvl w:ilvl="0" w:tplc="604E28A0">
      <w:start w:val="1888"/>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28"/>
    <w:rsid w:val="000960F5"/>
    <w:rsid w:val="000D074B"/>
    <w:rsid w:val="000D5EA3"/>
    <w:rsid w:val="001074D3"/>
    <w:rsid w:val="001211DE"/>
    <w:rsid w:val="00123713"/>
    <w:rsid w:val="0015748D"/>
    <w:rsid w:val="001B1657"/>
    <w:rsid w:val="001C5D4F"/>
    <w:rsid w:val="001F083E"/>
    <w:rsid w:val="0020364F"/>
    <w:rsid w:val="00241736"/>
    <w:rsid w:val="002A2F50"/>
    <w:rsid w:val="002C1EE3"/>
    <w:rsid w:val="002C3672"/>
    <w:rsid w:val="003111FA"/>
    <w:rsid w:val="00332E90"/>
    <w:rsid w:val="00341354"/>
    <w:rsid w:val="00390EEB"/>
    <w:rsid w:val="00397D23"/>
    <w:rsid w:val="003C245A"/>
    <w:rsid w:val="003D2707"/>
    <w:rsid w:val="004B5B78"/>
    <w:rsid w:val="004E18A4"/>
    <w:rsid w:val="004E3BF0"/>
    <w:rsid w:val="005350AA"/>
    <w:rsid w:val="00587AB6"/>
    <w:rsid w:val="005F26F5"/>
    <w:rsid w:val="00623E1A"/>
    <w:rsid w:val="006731E4"/>
    <w:rsid w:val="006A46D9"/>
    <w:rsid w:val="007E7404"/>
    <w:rsid w:val="007F3259"/>
    <w:rsid w:val="00840384"/>
    <w:rsid w:val="00862200"/>
    <w:rsid w:val="00906DAC"/>
    <w:rsid w:val="00924874"/>
    <w:rsid w:val="00961A30"/>
    <w:rsid w:val="00985365"/>
    <w:rsid w:val="009A4672"/>
    <w:rsid w:val="00A17979"/>
    <w:rsid w:val="00A40FCE"/>
    <w:rsid w:val="00A549D1"/>
    <w:rsid w:val="00A75268"/>
    <w:rsid w:val="00A90BC9"/>
    <w:rsid w:val="00B33431"/>
    <w:rsid w:val="00B708D1"/>
    <w:rsid w:val="00B72025"/>
    <w:rsid w:val="00B936C0"/>
    <w:rsid w:val="00BD3809"/>
    <w:rsid w:val="00C05E89"/>
    <w:rsid w:val="00C26B9D"/>
    <w:rsid w:val="00D2154C"/>
    <w:rsid w:val="00D278B5"/>
    <w:rsid w:val="00D40D20"/>
    <w:rsid w:val="00D55E04"/>
    <w:rsid w:val="00D80E69"/>
    <w:rsid w:val="00D95755"/>
    <w:rsid w:val="00DC49E4"/>
    <w:rsid w:val="00DC6B28"/>
    <w:rsid w:val="00DE5553"/>
    <w:rsid w:val="00E040BB"/>
    <w:rsid w:val="00E155C3"/>
    <w:rsid w:val="00F00613"/>
    <w:rsid w:val="00F0070A"/>
    <w:rsid w:val="00F175CC"/>
    <w:rsid w:val="00F97B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3C6D"/>
  <w15:chartTrackingRefBased/>
  <w15:docId w15:val="{5C841860-CEC6-4105-A92D-FC0B927B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4874"/>
    <w:pPr>
      <w:ind w:left="720"/>
      <w:contextualSpacing/>
    </w:pPr>
  </w:style>
  <w:style w:type="paragraph" w:styleId="NormalWeb">
    <w:name w:val="Normal (Web)"/>
    <w:basedOn w:val="Normal"/>
    <w:uiPriority w:val="99"/>
    <w:semiHidden/>
    <w:unhideWhenUsed/>
    <w:rsid w:val="00397D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97D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04877">
      <w:bodyDiv w:val="1"/>
      <w:marLeft w:val="0"/>
      <w:marRight w:val="0"/>
      <w:marTop w:val="0"/>
      <w:marBottom w:val="0"/>
      <w:divBdr>
        <w:top w:val="none" w:sz="0" w:space="0" w:color="auto"/>
        <w:left w:val="none" w:sz="0" w:space="0" w:color="auto"/>
        <w:bottom w:val="none" w:sz="0" w:space="0" w:color="auto"/>
        <w:right w:val="none" w:sz="0" w:space="0" w:color="auto"/>
      </w:divBdr>
    </w:div>
    <w:div w:id="1001931976">
      <w:bodyDiv w:val="1"/>
      <w:marLeft w:val="0"/>
      <w:marRight w:val="0"/>
      <w:marTop w:val="0"/>
      <w:marBottom w:val="0"/>
      <w:divBdr>
        <w:top w:val="none" w:sz="0" w:space="0" w:color="auto"/>
        <w:left w:val="none" w:sz="0" w:space="0" w:color="auto"/>
        <w:bottom w:val="none" w:sz="0" w:space="0" w:color="auto"/>
        <w:right w:val="none" w:sz="0" w:space="0" w:color="auto"/>
      </w:divBdr>
    </w:div>
    <w:div w:id="1638342071">
      <w:bodyDiv w:val="1"/>
      <w:marLeft w:val="0"/>
      <w:marRight w:val="0"/>
      <w:marTop w:val="0"/>
      <w:marBottom w:val="0"/>
      <w:divBdr>
        <w:top w:val="none" w:sz="0" w:space="0" w:color="auto"/>
        <w:left w:val="none" w:sz="0" w:space="0" w:color="auto"/>
        <w:bottom w:val="none" w:sz="0" w:space="0" w:color="auto"/>
        <w:right w:val="none" w:sz="0" w:space="0" w:color="auto"/>
      </w:divBdr>
      <w:divsChild>
        <w:div w:id="504319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705</Words>
  <Characters>3878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universite de lorraine</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Renault</dc:creator>
  <cp:keywords/>
  <dc:description/>
  <cp:lastModifiedBy>Jean-Baptiste Renault</cp:lastModifiedBy>
  <cp:revision>7</cp:revision>
  <cp:lastPrinted>2026-03-13T08:02:00Z</cp:lastPrinted>
  <dcterms:created xsi:type="dcterms:W3CDTF">2026-03-13T14:37:00Z</dcterms:created>
  <dcterms:modified xsi:type="dcterms:W3CDTF">2026-03-13T14:54:00Z</dcterms:modified>
</cp:coreProperties>
</file>